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72D90" w14:textId="77777777" w:rsidR="00386600" w:rsidRDefault="00F05782" w:rsidP="00F05782">
      <w:pPr>
        <w:spacing w:after="0"/>
        <w:ind w:left="-709"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_Hlk62489957"/>
      <w:r w:rsidRPr="00F05782">
        <w:rPr>
          <w:rFonts w:ascii="Times New Roman" w:hAnsi="Times New Roman" w:cs="Times New Roman"/>
          <w:b/>
          <w:color w:val="000000"/>
          <w:sz w:val="28"/>
          <w:szCs w:val="24"/>
        </w:rPr>
        <w:t>Перечень необходимых документов</w:t>
      </w:r>
      <w:bookmarkEnd w:id="0"/>
    </w:p>
    <w:p w14:paraId="06242602" w14:textId="5F40CE80" w:rsidR="00F05782" w:rsidRPr="00F05782" w:rsidRDefault="00F05782" w:rsidP="00F05782">
      <w:pPr>
        <w:spacing w:after="0"/>
        <w:ind w:left="-709"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для возмещения затрат, связанных с </w:t>
      </w:r>
      <w:r w:rsidR="00386600" w:rsidRPr="00386600">
        <w:rPr>
          <w:rFonts w:ascii="Times New Roman" w:hAnsi="Times New Roman" w:cs="Times New Roman"/>
          <w:b/>
          <w:color w:val="000000"/>
          <w:sz w:val="28"/>
          <w:szCs w:val="24"/>
        </w:rPr>
        <w:t>участие</w:t>
      </w:r>
      <w:r w:rsidR="00386600">
        <w:rPr>
          <w:rFonts w:ascii="Times New Roman" w:hAnsi="Times New Roman" w:cs="Times New Roman"/>
          <w:b/>
          <w:color w:val="000000"/>
          <w:sz w:val="28"/>
          <w:szCs w:val="24"/>
        </w:rPr>
        <w:t>м</w:t>
      </w:r>
      <w:r w:rsidR="00386600" w:rsidRPr="0038660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в зарубежных выставках,</w:t>
      </w:r>
      <w:r w:rsidR="0038660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386600" w:rsidRPr="00386600">
        <w:rPr>
          <w:rFonts w:ascii="Times New Roman" w:hAnsi="Times New Roman" w:cs="Times New Roman"/>
          <w:b/>
          <w:color w:val="000000"/>
          <w:sz w:val="28"/>
          <w:szCs w:val="24"/>
        </w:rPr>
        <w:t>форумах, ярмарках, конкурсах, конгрессах</w:t>
      </w:r>
    </w:p>
    <w:p w14:paraId="33D2DDB7" w14:textId="77777777" w:rsidR="00F05782" w:rsidRPr="00F05782" w:rsidRDefault="00F05782" w:rsidP="00F05782">
      <w:pPr>
        <w:spacing w:after="0"/>
        <w:ind w:left="-709"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30507712" w14:textId="77777777" w:rsidR="00F05782" w:rsidRPr="00F05782" w:rsidRDefault="00F05782" w:rsidP="00F05782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z126"/>
      <w:r w:rsidRPr="00F05782">
        <w:rPr>
          <w:rFonts w:ascii="Times New Roman" w:hAnsi="Times New Roman" w:cs="Times New Roman"/>
          <w:color w:val="000000"/>
          <w:sz w:val="28"/>
          <w:szCs w:val="24"/>
        </w:rPr>
        <w:t>1) копия документа, подтверждающий статус отечественного производителя товара и копия документа, удостоверяющего страну происхождения товара и действующего на возмещаемый период;</w:t>
      </w:r>
    </w:p>
    <w:p w14:paraId="19F4BC97" w14:textId="77777777" w:rsidR="00F05782" w:rsidRPr="00F05782" w:rsidRDefault="00F05782" w:rsidP="00F05782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" w:name="z127"/>
      <w:bookmarkEnd w:id="1"/>
      <w:r w:rsidRPr="00F05782">
        <w:rPr>
          <w:rFonts w:ascii="Times New Roman" w:hAnsi="Times New Roman" w:cs="Times New Roman"/>
          <w:color w:val="000000"/>
          <w:sz w:val="28"/>
          <w:szCs w:val="24"/>
        </w:rPr>
        <w:t>2) копия договора (договоров) на выполнение работ, услуг с приложениями к договору, затраты на оплату которого включены в заявку для их возмещения (при наличии);</w:t>
      </w:r>
    </w:p>
    <w:p w14:paraId="5CF3B888" w14:textId="77777777" w:rsidR="00F05782" w:rsidRPr="00F05782" w:rsidRDefault="00F05782" w:rsidP="00F05782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" w:name="z128"/>
      <w:bookmarkEnd w:id="2"/>
      <w:r w:rsidRPr="00F05782">
        <w:rPr>
          <w:rFonts w:ascii="Times New Roman" w:hAnsi="Times New Roman" w:cs="Times New Roman"/>
          <w:color w:val="000000"/>
          <w:sz w:val="28"/>
          <w:szCs w:val="24"/>
        </w:rPr>
        <w:t>В случае отсутствия договора на выполнение работ, услуг на прямое участие в зарубежных выставках, ярмарках, фестивалях – копии заявок на прямое участие в зарубежных выставках, форумах, ярмарках, конкурсах, конгрессах (при наличии);</w:t>
      </w:r>
    </w:p>
    <w:p w14:paraId="0CFB24C8" w14:textId="77777777" w:rsidR="00F05782" w:rsidRPr="00F05782" w:rsidRDefault="00F05782" w:rsidP="00F05782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4" w:name="z129"/>
      <w:bookmarkEnd w:id="3"/>
      <w:r w:rsidRPr="00F05782">
        <w:rPr>
          <w:rFonts w:ascii="Times New Roman" w:hAnsi="Times New Roman" w:cs="Times New Roman"/>
          <w:color w:val="000000"/>
          <w:sz w:val="28"/>
          <w:szCs w:val="24"/>
        </w:rPr>
        <w:t>3) копии счетов на оплату (если предусмотрены в платежных документах), счетов-фактур (инвойса) и/или актов выполненных работ, услуг, а также платежные документы, подтверждающие факт оплаты субъектом индустриально-инновационной деятельности работ, услуг.</w:t>
      </w:r>
    </w:p>
    <w:p w14:paraId="19BECB4D" w14:textId="77777777" w:rsidR="00F05782" w:rsidRPr="00F05782" w:rsidRDefault="00F05782" w:rsidP="00F05782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5" w:name="z130"/>
      <w:bookmarkEnd w:id="4"/>
      <w:r w:rsidRPr="00F05782">
        <w:rPr>
          <w:rFonts w:ascii="Times New Roman" w:hAnsi="Times New Roman" w:cs="Times New Roman"/>
          <w:color w:val="000000"/>
          <w:sz w:val="28"/>
          <w:szCs w:val="24"/>
        </w:rPr>
        <w:t>В случае, если исполнителем выступает нерезидент Республики Казахстан, взамен копии актов выполненных работ, услуг и/или счетов-фактур и/или инвойса, предоставляются документы, подтверждающие факт оказания услуги и регистрацию такого юридического лица.</w:t>
      </w:r>
    </w:p>
    <w:p w14:paraId="37966FE2" w14:textId="77777777" w:rsidR="00F05782" w:rsidRDefault="00F05782" w:rsidP="00F05782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6" w:name="z131"/>
      <w:bookmarkEnd w:id="5"/>
      <w:r w:rsidRPr="00F05782">
        <w:rPr>
          <w:rFonts w:ascii="Times New Roman" w:hAnsi="Times New Roman" w:cs="Times New Roman"/>
          <w:color w:val="000000"/>
          <w:sz w:val="28"/>
          <w:szCs w:val="24"/>
        </w:rPr>
        <w:t>4) копия Соглашения о промышленной сборке компонентов к транспортным средствам и (или) сельскохозяйственной технике в соответствии со статьей 244-1 Предпринимательского Кодекса Республики Казахстан (при наличии).</w:t>
      </w:r>
      <w:bookmarkStart w:id="7" w:name="z134"/>
      <w:bookmarkEnd w:id="6"/>
    </w:p>
    <w:bookmarkEnd w:id="7"/>
    <w:p w14:paraId="08897179" w14:textId="7DD650B8" w:rsidR="00B21F5C" w:rsidRDefault="00B21F5C" w:rsidP="00B21F5C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5) </w:t>
      </w:r>
      <w:r w:rsidRPr="00B21F5C">
        <w:rPr>
          <w:rFonts w:ascii="Times New Roman" w:hAnsi="Times New Roman" w:cs="Times New Roman"/>
          <w:color w:val="000000"/>
          <w:sz w:val="28"/>
          <w:szCs w:val="24"/>
        </w:rPr>
        <w:t>копии документов за проживание: документы, подтверждающие понесенные расходы по найму номера в гостинице (инвойс, выданный сотрудником отеля и заверенный печатью при наличии), документы, подтверждающие произведенные расходы, авансовый отчет;</w:t>
      </w:r>
    </w:p>
    <w:p w14:paraId="1A271CDE" w14:textId="3609A87D" w:rsidR="00B21F5C" w:rsidRDefault="00B21F5C" w:rsidP="00B21F5C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6) </w:t>
      </w:r>
      <w:r w:rsidRPr="00B21F5C">
        <w:rPr>
          <w:rFonts w:ascii="Times New Roman" w:hAnsi="Times New Roman" w:cs="Times New Roman"/>
          <w:color w:val="000000"/>
          <w:sz w:val="28"/>
          <w:szCs w:val="24"/>
        </w:rPr>
        <w:t>копии документов за перелет: билеты, посадочные талоны, документы, подтверждающие произведенные расходы (авансовый отчет);</w:t>
      </w:r>
    </w:p>
    <w:p w14:paraId="703FA9D4" w14:textId="6C37DA49" w:rsidR="00F05782" w:rsidRPr="00B21F5C" w:rsidRDefault="00B21F5C" w:rsidP="00B21F5C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7) </w:t>
      </w:r>
      <w:r w:rsidRPr="00B21F5C">
        <w:rPr>
          <w:rFonts w:ascii="Times New Roman" w:hAnsi="Times New Roman" w:cs="Times New Roman"/>
          <w:color w:val="000000"/>
          <w:sz w:val="28"/>
          <w:szCs w:val="24"/>
        </w:rPr>
        <w:t>копия приказа о командировании сотрудников для участия в данных выставках, форумах, ярмарках, конкурсах, конгрессах и командировочные удостоверения;</w:t>
      </w:r>
      <w:bookmarkStart w:id="8" w:name="_GoBack"/>
      <w:bookmarkEnd w:id="8"/>
    </w:p>
    <w:p w14:paraId="55631F94" w14:textId="636E6D80" w:rsidR="00F05782" w:rsidRDefault="00F05782" w:rsidP="00F05782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14:paraId="56BF4A74" w14:textId="77777777" w:rsidR="00F05782" w:rsidRPr="00F05782" w:rsidRDefault="00F05782" w:rsidP="00F05782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14:paraId="6A0192B9" w14:textId="56679C33" w:rsidR="00962AAD" w:rsidRPr="00F05782" w:rsidRDefault="00F05782" w:rsidP="00F05782">
      <w:pPr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782">
        <w:rPr>
          <w:rFonts w:ascii="Times New Roman" w:hAnsi="Times New Roman" w:cs="Times New Roman"/>
          <w:i/>
          <w:sz w:val="24"/>
          <w:szCs w:val="24"/>
        </w:rPr>
        <w:t>В случае отсутствия в государственных информационных системах необходимых сведений, а также для подтверждения понесенных затрат Национальный институт запрашивает подтверждающие документы от уполномоченных государственных органов и субъекта индустриально-инновационной деятельности и сельскохозяйственных производственных кооперативов, и в случае необходимости производит выезд на производственный объект заявителя (п. 17 Правил).</w:t>
      </w:r>
    </w:p>
    <w:sectPr w:rsidR="00962AAD" w:rsidRPr="00F0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102"/>
    <w:multiLevelType w:val="hybridMultilevel"/>
    <w:tmpl w:val="579A4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12"/>
    <w:rsid w:val="00386600"/>
    <w:rsid w:val="00665512"/>
    <w:rsid w:val="00962AAD"/>
    <w:rsid w:val="00B21F5C"/>
    <w:rsid w:val="00C81FDA"/>
    <w:rsid w:val="00F0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02A7"/>
  <w15:chartTrackingRefBased/>
  <w15:docId w15:val="{56DA4133-30CA-41ED-B5F7-2ED75EB5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78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2021-01-25T11:58:00Z</dcterms:created>
  <dcterms:modified xsi:type="dcterms:W3CDTF">2021-01-25T12:21:00Z</dcterms:modified>
</cp:coreProperties>
</file>