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80A" w:rsidRPr="00E03530" w:rsidRDefault="00AC180A" w:rsidP="00AC180A">
      <w:pPr>
        <w:keepNext/>
        <w:tabs>
          <w:tab w:val="left" w:pos="720"/>
        </w:tabs>
        <w:contextualSpacing/>
        <w:jc w:val="center"/>
        <w:outlineLvl w:val="3"/>
        <w:rPr>
          <w:b/>
          <w:sz w:val="28"/>
          <w:szCs w:val="28"/>
          <w:lang w:val="kk-KZ" w:eastAsia="zh-CN"/>
        </w:rPr>
      </w:pPr>
      <w:r w:rsidRPr="0035278A">
        <w:rPr>
          <w:b/>
          <w:sz w:val="28"/>
          <w:szCs w:val="28"/>
        </w:rPr>
        <w:tab/>
      </w:r>
      <w:r w:rsidRPr="00E03530">
        <w:rPr>
          <w:b/>
          <w:sz w:val="28"/>
          <w:szCs w:val="28"/>
          <w:lang w:val="kk-KZ" w:eastAsia="zh-CN"/>
        </w:rPr>
        <w:t>ШЫҒАРЫЛҒАН ЖЕРІ ҚАҒИДАЛАРЫ ЖӨНІНДЕГІ КЕЛІСІМ</w:t>
      </w:r>
    </w:p>
    <w:p w:rsidR="00AC180A" w:rsidRPr="00E03530" w:rsidRDefault="00AC180A" w:rsidP="00AC180A">
      <w:pPr>
        <w:ind w:firstLine="567"/>
        <w:rPr>
          <w:i/>
          <w:sz w:val="28"/>
          <w:szCs w:val="28"/>
          <w:lang w:val="kk-KZ" w:eastAsia="zh-CN"/>
        </w:rPr>
      </w:pPr>
      <w:r w:rsidRPr="00E03530">
        <w:rPr>
          <w:i/>
          <w:sz w:val="28"/>
          <w:szCs w:val="28"/>
          <w:lang w:val="kk-KZ" w:eastAsia="zh-CN"/>
        </w:rPr>
        <w:tab/>
      </w:r>
    </w:p>
    <w:p w:rsidR="00AC180A" w:rsidRPr="00E03530" w:rsidRDefault="00AC180A" w:rsidP="00AC180A">
      <w:pPr>
        <w:ind w:firstLine="720"/>
        <w:jc w:val="both"/>
        <w:rPr>
          <w:sz w:val="28"/>
          <w:szCs w:val="28"/>
          <w:lang w:val="kk-KZ" w:eastAsia="zh-CN"/>
        </w:rPr>
      </w:pPr>
      <w:r w:rsidRPr="00E03530">
        <w:rPr>
          <w:i/>
          <w:sz w:val="28"/>
          <w:szCs w:val="28"/>
          <w:lang w:val="kk-KZ" w:eastAsia="zh-CN"/>
        </w:rPr>
        <w:t>Мүшелер</w:t>
      </w:r>
      <w:r w:rsidRPr="00E03530">
        <w:rPr>
          <w:sz w:val="28"/>
          <w:szCs w:val="28"/>
          <w:lang w:val="kk-KZ" w:eastAsia="zh-CN"/>
        </w:rPr>
        <w:t>,</w:t>
      </w:r>
      <w:r>
        <w:rPr>
          <w:sz w:val="28"/>
          <w:szCs w:val="28"/>
          <w:lang w:val="kk-KZ" w:eastAsia="zh-CN"/>
        </w:rPr>
        <w:t xml:space="preserve"> </w:t>
      </w:r>
    </w:p>
    <w:p w:rsidR="00AC180A" w:rsidRPr="00E03530" w:rsidRDefault="00AC180A" w:rsidP="00AC180A">
      <w:pPr>
        <w:ind w:firstLine="567"/>
        <w:jc w:val="both"/>
        <w:rPr>
          <w:sz w:val="28"/>
          <w:szCs w:val="28"/>
          <w:lang w:val="kk-KZ" w:eastAsia="zh-CN"/>
        </w:rPr>
      </w:pPr>
      <w:r w:rsidRPr="00E03530">
        <w:rPr>
          <w:sz w:val="28"/>
          <w:szCs w:val="28"/>
          <w:lang w:val="kk-KZ" w:eastAsia="zh-CN"/>
        </w:rPr>
        <w:tab/>
        <w:t>1986 жылғы 20 қыркүйекте Министрлер көпжақты сауда келіссөздерінің Уругвайлық раунды «әлемдік сауданың одан әрі ырықтандырылуын және кеңейтілуін қамтамасыз етуге», «ГАТТ-т</w:t>
      </w:r>
      <w:bookmarkStart w:id="0" w:name="_GoBack"/>
      <w:bookmarkEnd w:id="0"/>
      <w:r w:rsidRPr="00E03530">
        <w:rPr>
          <w:sz w:val="28"/>
          <w:szCs w:val="28"/>
          <w:lang w:val="kk-KZ" w:eastAsia="zh-CN"/>
        </w:rPr>
        <w:t xml:space="preserve">ың рөлін күшейтуге» және «ГАТТ жүйесінің өзгеріп отыратын халықаралық экономикалық жағдайларға бейімделу қабілетін арттыруға» бағытталуы тиіс екендігі туралы уағдаласқандарын </w:t>
      </w:r>
      <w:r w:rsidRPr="00E03530">
        <w:rPr>
          <w:i/>
          <w:sz w:val="28"/>
          <w:szCs w:val="28"/>
          <w:lang w:val="kk-KZ" w:eastAsia="zh-CN"/>
        </w:rPr>
        <w:t>атап өте отырып</w:t>
      </w:r>
      <w:r w:rsidRPr="00E03530">
        <w:rPr>
          <w:sz w:val="28"/>
          <w:szCs w:val="28"/>
          <w:lang w:val="kk-KZ" w:eastAsia="zh-CN"/>
        </w:rPr>
        <w:t xml:space="preserve">; </w:t>
      </w:r>
    </w:p>
    <w:p w:rsidR="00AC180A" w:rsidRPr="00E03530" w:rsidRDefault="00AC180A" w:rsidP="00AC180A">
      <w:pPr>
        <w:ind w:firstLine="567"/>
        <w:jc w:val="both"/>
        <w:rPr>
          <w:sz w:val="28"/>
          <w:szCs w:val="28"/>
          <w:lang w:val="kk-KZ" w:eastAsia="zh-CN"/>
        </w:rPr>
      </w:pPr>
      <w:r w:rsidRPr="00E03530">
        <w:rPr>
          <w:i/>
          <w:sz w:val="28"/>
          <w:szCs w:val="28"/>
          <w:lang w:val="kk-KZ" w:eastAsia="zh-CN"/>
        </w:rPr>
        <w:tab/>
      </w:r>
      <w:r w:rsidRPr="00E03530">
        <w:rPr>
          <w:sz w:val="28"/>
          <w:szCs w:val="28"/>
          <w:lang w:val="kk-KZ" w:eastAsia="zh-CN"/>
        </w:rPr>
        <w:t xml:space="preserve">1994 жылғы ГАТТ мақсаттарының жүзеге асырылуына ықпал етуге </w:t>
      </w:r>
      <w:r w:rsidRPr="00E03530">
        <w:rPr>
          <w:i/>
          <w:sz w:val="28"/>
          <w:szCs w:val="28"/>
          <w:lang w:val="kk-KZ" w:eastAsia="zh-CN"/>
        </w:rPr>
        <w:t>ниет білдіре отырып</w:t>
      </w:r>
      <w:r w:rsidRPr="00E03530">
        <w:rPr>
          <w:sz w:val="28"/>
          <w:szCs w:val="28"/>
          <w:lang w:val="kk-KZ" w:eastAsia="zh-CN"/>
        </w:rPr>
        <w:t>;</w:t>
      </w:r>
    </w:p>
    <w:p w:rsidR="00AC180A" w:rsidRPr="00E03530" w:rsidRDefault="00AC180A" w:rsidP="00AC180A">
      <w:pPr>
        <w:ind w:firstLine="567"/>
        <w:jc w:val="both"/>
        <w:rPr>
          <w:sz w:val="28"/>
          <w:szCs w:val="28"/>
          <w:lang w:val="kk-KZ" w:eastAsia="zh-CN"/>
        </w:rPr>
      </w:pPr>
      <w:r w:rsidRPr="00E03530">
        <w:rPr>
          <w:i/>
          <w:sz w:val="28"/>
          <w:szCs w:val="28"/>
          <w:lang w:val="kk-KZ" w:eastAsia="zh-CN"/>
        </w:rPr>
        <w:tab/>
      </w:r>
      <w:r w:rsidRPr="00E03530">
        <w:rPr>
          <w:sz w:val="28"/>
          <w:szCs w:val="28"/>
          <w:lang w:val="kk-KZ" w:eastAsia="zh-CN"/>
        </w:rPr>
        <w:t xml:space="preserve">Шығарылған жерінің айқын әрі болжанатын қағидалары мен оның қолданылуы халықаралық сауданың дамуын жеңілдететінін </w:t>
      </w:r>
      <w:r w:rsidRPr="00E03530">
        <w:rPr>
          <w:i/>
          <w:sz w:val="28"/>
          <w:szCs w:val="28"/>
          <w:lang w:val="kk-KZ" w:eastAsia="zh-CN"/>
        </w:rPr>
        <w:t>мойындай отырып</w:t>
      </w:r>
      <w:r w:rsidRPr="00E03530">
        <w:rPr>
          <w:sz w:val="28"/>
          <w:szCs w:val="28"/>
          <w:lang w:val="kk-KZ" w:eastAsia="zh-CN"/>
        </w:rPr>
        <w:t xml:space="preserve">; </w:t>
      </w:r>
    </w:p>
    <w:p w:rsidR="00AC180A" w:rsidRPr="00E03530" w:rsidRDefault="00AC180A" w:rsidP="00AC180A">
      <w:pPr>
        <w:ind w:firstLine="567"/>
        <w:jc w:val="both"/>
        <w:rPr>
          <w:sz w:val="28"/>
          <w:szCs w:val="28"/>
          <w:lang w:val="kk-KZ" w:eastAsia="zh-CN"/>
        </w:rPr>
      </w:pPr>
      <w:r w:rsidRPr="00E03530">
        <w:rPr>
          <w:sz w:val="28"/>
          <w:szCs w:val="28"/>
          <w:lang w:val="kk-KZ" w:eastAsia="zh-CN"/>
        </w:rPr>
        <w:t xml:space="preserve"> Саудадағы керексіз кедергілерді Шығарылған жері қағидалары өздігінен туындатпайтын жағдайды қамтамасыз етуге </w:t>
      </w:r>
      <w:r w:rsidRPr="00E03530">
        <w:rPr>
          <w:i/>
          <w:sz w:val="28"/>
          <w:szCs w:val="28"/>
          <w:lang w:val="kk-KZ" w:eastAsia="zh-CN"/>
        </w:rPr>
        <w:t>ниет білдіре отырып;</w:t>
      </w:r>
    </w:p>
    <w:p w:rsidR="00AC180A" w:rsidRPr="00E03530" w:rsidRDefault="00AC180A" w:rsidP="00AC180A">
      <w:pPr>
        <w:ind w:firstLine="567"/>
        <w:jc w:val="both"/>
        <w:rPr>
          <w:sz w:val="28"/>
          <w:szCs w:val="28"/>
          <w:lang w:val="kk-KZ" w:eastAsia="zh-CN"/>
        </w:rPr>
      </w:pPr>
      <w:r w:rsidRPr="00E03530">
        <w:rPr>
          <w:sz w:val="28"/>
          <w:szCs w:val="28"/>
          <w:lang w:val="kk-KZ" w:eastAsia="zh-CN"/>
        </w:rPr>
        <w:t xml:space="preserve">Шығарылған жері қағидалары 1994 жылғы ГАТТ бойынша мүшелердің құқықтарын жоймайтын немесе шектемейтін жағдайды қамтамасыз етуге </w:t>
      </w:r>
      <w:r w:rsidRPr="00E03530">
        <w:rPr>
          <w:i/>
          <w:sz w:val="28"/>
          <w:szCs w:val="28"/>
          <w:lang w:val="kk-KZ" w:eastAsia="zh-CN"/>
        </w:rPr>
        <w:t>ниет білдіре отырып;</w:t>
      </w:r>
    </w:p>
    <w:p w:rsidR="00AC180A" w:rsidRPr="00E03530" w:rsidRDefault="00AC180A" w:rsidP="00AC180A">
      <w:pPr>
        <w:ind w:firstLine="567"/>
        <w:jc w:val="both"/>
        <w:rPr>
          <w:sz w:val="28"/>
          <w:szCs w:val="28"/>
          <w:lang w:val="kk-KZ" w:eastAsia="zh-CN"/>
        </w:rPr>
      </w:pPr>
      <w:r w:rsidRPr="00E03530">
        <w:rPr>
          <w:i/>
          <w:sz w:val="28"/>
          <w:szCs w:val="28"/>
          <w:lang w:val="kk-KZ" w:eastAsia="zh-CN"/>
        </w:rPr>
        <w:tab/>
      </w:r>
      <w:r w:rsidRPr="00E03530">
        <w:rPr>
          <w:sz w:val="28"/>
          <w:szCs w:val="28"/>
          <w:lang w:val="kk-KZ" w:eastAsia="zh-CN"/>
        </w:rPr>
        <w:t xml:space="preserve">Шығарылған жері қағидаларына қатысты заңдардың, нормативтік актілердің және практиканың айқындығын қамтамасыз ету қажеттілігін </w:t>
      </w:r>
      <w:r w:rsidRPr="00E03530">
        <w:rPr>
          <w:i/>
          <w:sz w:val="28"/>
          <w:szCs w:val="28"/>
          <w:lang w:val="kk-KZ" w:eastAsia="zh-CN"/>
        </w:rPr>
        <w:t>мойындай отырып;</w:t>
      </w:r>
    </w:p>
    <w:p w:rsidR="00AC180A" w:rsidRPr="00E03530" w:rsidRDefault="00AC180A" w:rsidP="00AC180A">
      <w:pPr>
        <w:ind w:firstLine="567"/>
        <w:jc w:val="both"/>
        <w:rPr>
          <w:sz w:val="28"/>
          <w:szCs w:val="28"/>
          <w:lang w:val="kk-KZ" w:eastAsia="zh-CN"/>
        </w:rPr>
      </w:pPr>
      <w:r w:rsidRPr="00E03530">
        <w:rPr>
          <w:i/>
          <w:sz w:val="28"/>
          <w:szCs w:val="28"/>
          <w:lang w:val="kk-KZ" w:eastAsia="zh-CN"/>
        </w:rPr>
        <w:tab/>
      </w:r>
      <w:r w:rsidRPr="00E03530">
        <w:rPr>
          <w:sz w:val="28"/>
          <w:szCs w:val="28"/>
          <w:lang w:val="kk-KZ" w:eastAsia="zh-CN"/>
        </w:rPr>
        <w:t xml:space="preserve">Шығарылған жері қағидалары әзірленетін және олар </w:t>
      </w:r>
      <w:r w:rsidRPr="00E03530">
        <w:rPr>
          <w:color w:val="000000"/>
          <w:sz w:val="28"/>
          <w:szCs w:val="28"/>
          <w:lang w:val="kk-KZ" w:eastAsia="zh-CN"/>
        </w:rPr>
        <w:t xml:space="preserve">мүлтіксіз, айқын, болжамды, дәйекті және бейтарап түрде қолданылатын жағдайды қамтамасыз етуге </w:t>
      </w:r>
      <w:r w:rsidRPr="00E03530">
        <w:rPr>
          <w:i/>
          <w:color w:val="000000"/>
          <w:sz w:val="28"/>
          <w:szCs w:val="28"/>
          <w:lang w:val="kk-KZ" w:eastAsia="zh-CN"/>
        </w:rPr>
        <w:t>ниет білдіре</w:t>
      </w:r>
      <w:r w:rsidRPr="00E03530">
        <w:rPr>
          <w:i/>
          <w:sz w:val="28"/>
          <w:szCs w:val="28"/>
          <w:lang w:val="kk-KZ" w:eastAsia="zh-CN"/>
        </w:rPr>
        <w:t xml:space="preserve"> отырып;</w:t>
      </w:r>
    </w:p>
    <w:p w:rsidR="00AC180A" w:rsidRPr="00E03530" w:rsidRDefault="00AC180A" w:rsidP="00AC180A">
      <w:pPr>
        <w:ind w:firstLine="567"/>
        <w:jc w:val="both"/>
        <w:rPr>
          <w:i/>
          <w:sz w:val="28"/>
          <w:szCs w:val="28"/>
          <w:lang w:val="kk-KZ" w:eastAsia="zh-CN"/>
        </w:rPr>
      </w:pPr>
      <w:r w:rsidRPr="00E03530">
        <w:rPr>
          <w:sz w:val="28"/>
          <w:szCs w:val="28"/>
          <w:lang w:val="kk-KZ" w:eastAsia="zh-CN"/>
        </w:rPr>
        <w:tab/>
        <w:t xml:space="preserve">Осы Келісімнің шеңберінде туындайтын даулардың тез, тиімді әрі әділ шешілуіне арналған консультациялар мен рәсімдердің тетіктері бар екендігін </w:t>
      </w:r>
      <w:r w:rsidRPr="00E03530">
        <w:rPr>
          <w:i/>
          <w:sz w:val="28"/>
          <w:szCs w:val="28"/>
          <w:lang w:val="kk-KZ" w:eastAsia="zh-CN"/>
        </w:rPr>
        <w:t>мойындай отырып;</w:t>
      </w:r>
    </w:p>
    <w:p w:rsidR="00AC180A" w:rsidRPr="00E03530" w:rsidRDefault="00AC180A" w:rsidP="00AC180A">
      <w:pPr>
        <w:ind w:firstLine="567"/>
        <w:jc w:val="both"/>
        <w:rPr>
          <w:sz w:val="28"/>
          <w:szCs w:val="28"/>
          <w:lang w:val="kk-KZ" w:eastAsia="zh-CN"/>
        </w:rPr>
      </w:pPr>
      <w:r w:rsidRPr="00E03530">
        <w:rPr>
          <w:sz w:val="28"/>
          <w:szCs w:val="28"/>
          <w:lang w:val="kk-KZ" w:eastAsia="zh-CN"/>
        </w:rPr>
        <w:tab/>
        <w:t xml:space="preserve">Шығарылған жері қағидалары үйлестіруге және нақтылауға </w:t>
      </w:r>
      <w:r w:rsidRPr="00E03530">
        <w:rPr>
          <w:i/>
          <w:sz w:val="28"/>
          <w:szCs w:val="28"/>
          <w:lang w:val="kk-KZ" w:eastAsia="zh-CN"/>
        </w:rPr>
        <w:t>ниет білдіре отырып;</w:t>
      </w:r>
    </w:p>
    <w:p w:rsidR="00AC180A" w:rsidRPr="00E03530" w:rsidRDefault="00AC180A" w:rsidP="00AC180A">
      <w:pPr>
        <w:ind w:firstLine="567"/>
        <w:jc w:val="both"/>
        <w:rPr>
          <w:sz w:val="28"/>
          <w:szCs w:val="28"/>
          <w:lang w:val="kk-KZ" w:eastAsia="zh-CN"/>
        </w:rPr>
      </w:pPr>
      <w:r w:rsidRPr="00E03530">
        <w:rPr>
          <w:sz w:val="28"/>
          <w:szCs w:val="28"/>
          <w:lang w:val="kk-KZ" w:eastAsia="zh-CN"/>
        </w:rPr>
        <w:tab/>
        <w:t xml:space="preserve">Осы келісіммен төмендегілер туралы </w:t>
      </w:r>
      <w:r w:rsidRPr="00E03530">
        <w:rPr>
          <w:i/>
          <w:sz w:val="28"/>
          <w:szCs w:val="28"/>
          <w:lang w:val="kk-KZ" w:eastAsia="zh-CN"/>
        </w:rPr>
        <w:t>уағдаласады</w:t>
      </w:r>
      <w:r w:rsidRPr="00E03530">
        <w:rPr>
          <w:sz w:val="28"/>
          <w:szCs w:val="28"/>
          <w:lang w:val="kk-KZ" w:eastAsia="zh-CN"/>
        </w:rPr>
        <w:t>:</w:t>
      </w:r>
    </w:p>
    <w:p w:rsidR="00AC180A" w:rsidRPr="00E03530" w:rsidRDefault="00AC180A" w:rsidP="00AC180A">
      <w:pPr>
        <w:ind w:firstLine="567"/>
        <w:jc w:val="center"/>
        <w:rPr>
          <w:sz w:val="28"/>
          <w:szCs w:val="28"/>
          <w:lang w:val="kk-KZ" w:eastAsia="zh-CN"/>
        </w:rPr>
      </w:pPr>
    </w:p>
    <w:p w:rsidR="00AC180A" w:rsidRPr="00E03530" w:rsidRDefault="00AC180A" w:rsidP="00AC180A">
      <w:pPr>
        <w:keepNext/>
        <w:suppressAutoHyphens/>
        <w:ind w:firstLine="567"/>
        <w:jc w:val="center"/>
        <w:outlineLvl w:val="5"/>
        <w:rPr>
          <w:b/>
          <w:sz w:val="28"/>
          <w:szCs w:val="28"/>
          <w:lang w:val="kk-KZ" w:eastAsia="zh-CN"/>
        </w:rPr>
      </w:pPr>
      <w:bookmarkStart w:id="1" w:name="_Toc332192743"/>
      <w:r w:rsidRPr="00E03530">
        <w:rPr>
          <w:b/>
          <w:sz w:val="28"/>
          <w:szCs w:val="28"/>
          <w:lang w:val="kk-KZ" w:eastAsia="zh-CN"/>
        </w:rPr>
        <w:t>I БӨЛІК</w:t>
      </w:r>
      <w:r w:rsidRPr="00E03530">
        <w:rPr>
          <w:b/>
          <w:sz w:val="28"/>
          <w:szCs w:val="28"/>
          <w:lang w:val="kk-KZ" w:eastAsia="zh-CN"/>
        </w:rPr>
        <w:br/>
      </w:r>
      <w:bookmarkEnd w:id="1"/>
      <w:r w:rsidRPr="00E03530">
        <w:rPr>
          <w:b/>
          <w:sz w:val="28"/>
          <w:szCs w:val="28"/>
          <w:lang w:val="kk-KZ" w:eastAsia="zh-CN"/>
        </w:rPr>
        <w:t>АНЫҚТАМАЛАР ЖӘНЕ ҚОЛДАНЫЛУ САЛАСЫ</w:t>
      </w:r>
    </w:p>
    <w:p w:rsidR="00AC180A" w:rsidRPr="00E03530" w:rsidRDefault="00AC180A" w:rsidP="00AC180A">
      <w:pPr>
        <w:rPr>
          <w:lang w:val="kk-KZ" w:eastAsia="zh-CN"/>
        </w:rPr>
      </w:pPr>
    </w:p>
    <w:p w:rsidR="00AC180A" w:rsidRPr="00E03530" w:rsidRDefault="00AC180A" w:rsidP="00AC180A">
      <w:pPr>
        <w:keepNext/>
        <w:suppressAutoHyphens/>
        <w:ind w:firstLine="567"/>
        <w:jc w:val="center"/>
        <w:outlineLvl w:val="6"/>
        <w:rPr>
          <w:i/>
          <w:sz w:val="28"/>
          <w:szCs w:val="28"/>
          <w:lang w:val="kk-KZ" w:eastAsia="zh-CN"/>
        </w:rPr>
      </w:pPr>
      <w:bookmarkStart w:id="2" w:name="_Toc332192744"/>
      <w:r w:rsidRPr="00E03530">
        <w:rPr>
          <w:b/>
          <w:i/>
          <w:sz w:val="28"/>
          <w:szCs w:val="28"/>
          <w:lang w:val="kk-KZ" w:eastAsia="zh-CN"/>
        </w:rPr>
        <w:t>1-БАП</w:t>
      </w:r>
      <w:r w:rsidRPr="00E03530">
        <w:rPr>
          <w:b/>
          <w:i/>
          <w:sz w:val="28"/>
          <w:szCs w:val="28"/>
          <w:lang w:val="kk-KZ" w:eastAsia="zh-CN"/>
        </w:rPr>
        <w:br/>
      </w:r>
      <w:bookmarkEnd w:id="2"/>
      <w:r w:rsidRPr="00E03530">
        <w:rPr>
          <w:i/>
          <w:sz w:val="28"/>
          <w:szCs w:val="28"/>
          <w:lang w:val="kk-KZ" w:eastAsia="zh-CN"/>
        </w:rPr>
        <w:t xml:space="preserve">Шығарылған жері </w:t>
      </w:r>
      <w:r w:rsidRPr="00E03530">
        <w:rPr>
          <w:rFonts w:ascii="TimesDL" w:hAnsi="TimesDL"/>
          <w:i/>
          <w:sz w:val="28"/>
          <w:szCs w:val="28"/>
          <w:lang w:val="kk-KZ" w:eastAsia="zh-CN"/>
        </w:rPr>
        <w:t>қағидалары</w:t>
      </w:r>
      <w:r w:rsidRPr="00E03530">
        <w:rPr>
          <w:i/>
          <w:sz w:val="28"/>
          <w:szCs w:val="28"/>
          <w:lang w:val="kk-KZ" w:eastAsia="zh-CN"/>
        </w:rPr>
        <w:t xml:space="preserve"> </w:t>
      </w:r>
    </w:p>
    <w:p w:rsidR="00AC180A" w:rsidRPr="00E03530" w:rsidRDefault="00AC180A" w:rsidP="00AC180A">
      <w:pPr>
        <w:ind w:firstLine="567"/>
        <w:jc w:val="both"/>
        <w:rPr>
          <w:sz w:val="28"/>
          <w:szCs w:val="28"/>
          <w:lang w:val="kk-KZ" w:eastAsia="zh-CN"/>
        </w:rPr>
      </w:pPr>
      <w:r w:rsidRPr="00E03530">
        <w:rPr>
          <w:sz w:val="28"/>
          <w:szCs w:val="28"/>
          <w:lang w:val="kk-KZ" w:eastAsia="zh-CN"/>
        </w:rPr>
        <w:t>1.</w:t>
      </w:r>
      <w:r w:rsidRPr="00E03530">
        <w:rPr>
          <w:sz w:val="28"/>
          <w:szCs w:val="28"/>
          <w:lang w:val="kk-KZ" w:eastAsia="zh-CN"/>
        </w:rPr>
        <w:tab/>
        <w:t>Осы Келісімнің I-IV бөлімдерінің мақсаттары үшін, осындай Шығарылған жері қағидалары шарттық немесе автономды негізде 1994 жылғы ГАТТ І бабының 1-тармағын қолдану шегінен тыс тарифтік преференцияларды ұсынумен байланысты болмаған жағдайда, кез келген мүше тауарлардың шығарылған елін айқындау үшін пайдаланатын заңдардың, нормативтік актілердің және жалпы қолданылатын әкімшілік органдар шешімдерінің жиынтығы шығарылған жері қағидалары деп түсініледі.</w:t>
      </w:r>
    </w:p>
    <w:p w:rsidR="00AC180A" w:rsidRPr="00E03530" w:rsidRDefault="00AC180A" w:rsidP="00AC180A">
      <w:pPr>
        <w:ind w:firstLine="567"/>
        <w:jc w:val="both"/>
        <w:rPr>
          <w:sz w:val="28"/>
          <w:szCs w:val="28"/>
          <w:lang w:val="kk-KZ" w:eastAsia="zh-CN"/>
        </w:rPr>
      </w:pPr>
      <w:r w:rsidRPr="00E03530">
        <w:rPr>
          <w:sz w:val="28"/>
          <w:szCs w:val="28"/>
          <w:lang w:val="kk-KZ" w:eastAsia="zh-CN"/>
        </w:rPr>
        <w:lastRenderedPageBreak/>
        <w:t xml:space="preserve">2. 1-тармақта атап өтілген Шығарылған жерін қағидалары 1994 жылғы ГАТТ I, II, III, XI және XIII баптарына сәйкес барынша қолайлылық режимі; 1994 жылғы ГАТТ VI бабына сәйкес демпингке қарсы және өтемақы баждары; 1994 жылғы ГАТТ XIX бабына сәйкес қорғау шаралары; </w:t>
      </w:r>
      <w:r w:rsidRPr="00E03530">
        <w:rPr>
          <w:sz w:val="28"/>
          <w:szCs w:val="28"/>
          <w:lang w:val="kk-KZ" w:eastAsia="zh-CN"/>
        </w:rPr>
        <w:br/>
        <w:t>1994 жылғы ГАТТ IX бабына сәйкес шығарылған жеріне қатысты таңбалауға қойылатын талаптар; және кез келген кемсітушілік сандық шектеулер немесе тарифтік квоталар сияқты преференцияларды ұсынумен байланысты емес сауда саясатының құралдарын қолданған кезде пайдаланылатын шығарылған жерінің барлық қағидаларын қамтиды</w:t>
      </w:r>
      <w:r>
        <w:rPr>
          <w:rStyle w:val="a3"/>
          <w:sz w:val="28"/>
          <w:szCs w:val="28"/>
          <w:lang w:val="kk-KZ" w:eastAsia="zh-CN"/>
        </w:rPr>
        <w:footnoteReference w:id="1"/>
      </w:r>
      <w:r w:rsidRPr="00E03530">
        <w:rPr>
          <w:sz w:val="28"/>
          <w:szCs w:val="28"/>
          <w:lang w:val="kk-KZ" w:eastAsia="zh-CN"/>
        </w:rPr>
        <w:t xml:space="preserve">. </w:t>
      </w:r>
    </w:p>
    <w:p w:rsidR="00AC180A" w:rsidRPr="00E03530" w:rsidRDefault="00AC180A" w:rsidP="00AC180A">
      <w:pPr>
        <w:ind w:firstLine="567"/>
        <w:jc w:val="both"/>
        <w:rPr>
          <w:sz w:val="20"/>
          <w:lang w:val="kk-KZ" w:eastAsia="zh-CN"/>
        </w:rPr>
      </w:pPr>
    </w:p>
    <w:p w:rsidR="00AC180A" w:rsidRPr="00E03530" w:rsidRDefault="00AC180A" w:rsidP="00AC180A">
      <w:pPr>
        <w:keepNext/>
        <w:suppressAutoHyphens/>
        <w:ind w:firstLine="567"/>
        <w:jc w:val="center"/>
        <w:outlineLvl w:val="5"/>
        <w:rPr>
          <w:b/>
          <w:sz w:val="28"/>
          <w:szCs w:val="28"/>
          <w:lang w:val="kk-KZ" w:eastAsia="zh-CN"/>
        </w:rPr>
      </w:pPr>
      <w:bookmarkStart w:id="3" w:name="_Toc332192745"/>
      <w:r w:rsidRPr="00E03530">
        <w:rPr>
          <w:b/>
          <w:sz w:val="28"/>
          <w:szCs w:val="28"/>
          <w:lang w:val="kk-KZ" w:eastAsia="zh-CN"/>
        </w:rPr>
        <w:t>II БӨЛІК</w:t>
      </w:r>
      <w:r w:rsidRPr="00E03530">
        <w:rPr>
          <w:b/>
          <w:sz w:val="28"/>
          <w:szCs w:val="28"/>
          <w:lang w:val="kk-KZ" w:eastAsia="zh-CN"/>
        </w:rPr>
        <w:br/>
      </w:r>
      <w:bookmarkEnd w:id="3"/>
      <w:r w:rsidRPr="00E03530">
        <w:rPr>
          <w:b/>
          <w:sz w:val="28"/>
          <w:szCs w:val="28"/>
          <w:lang w:val="kk-KZ" w:eastAsia="zh-CN"/>
        </w:rPr>
        <w:t xml:space="preserve">ТАУАРЛАРДЫҢ ШЫҒАРЫЛҒАН ЖЕРІ ҚАҒИДАЛАРЫН </w:t>
      </w:r>
      <w:r w:rsidRPr="00E03530">
        <w:rPr>
          <w:b/>
          <w:sz w:val="28"/>
          <w:szCs w:val="28"/>
          <w:lang w:val="kk-KZ" w:eastAsia="zh-CN"/>
        </w:rPr>
        <w:br/>
        <w:t>ҚОЛДАНУ ЕРЕЖЕЛЕРІ</w:t>
      </w:r>
    </w:p>
    <w:p w:rsidR="00AC180A" w:rsidRPr="00E03530" w:rsidRDefault="00AC180A" w:rsidP="00AC180A">
      <w:pPr>
        <w:rPr>
          <w:sz w:val="20"/>
          <w:lang w:val="kk-KZ" w:eastAsia="zh-CN"/>
        </w:rPr>
      </w:pPr>
    </w:p>
    <w:p w:rsidR="00AC180A" w:rsidRPr="00E03530" w:rsidRDefault="00AC180A" w:rsidP="00AC180A">
      <w:pPr>
        <w:keepNext/>
        <w:suppressAutoHyphens/>
        <w:ind w:firstLine="567"/>
        <w:jc w:val="center"/>
        <w:outlineLvl w:val="6"/>
        <w:rPr>
          <w:i/>
          <w:sz w:val="28"/>
          <w:szCs w:val="28"/>
          <w:lang w:val="kk-KZ" w:eastAsia="zh-CN"/>
        </w:rPr>
      </w:pPr>
      <w:bookmarkStart w:id="4" w:name="_Toc332192746"/>
      <w:r w:rsidRPr="00E03530">
        <w:rPr>
          <w:b/>
          <w:i/>
          <w:sz w:val="28"/>
          <w:szCs w:val="28"/>
          <w:lang w:val="kk-KZ" w:eastAsia="zh-CN"/>
        </w:rPr>
        <w:t>2- БАП</w:t>
      </w:r>
      <w:r w:rsidRPr="00E03530">
        <w:rPr>
          <w:b/>
          <w:i/>
          <w:sz w:val="28"/>
          <w:szCs w:val="28"/>
          <w:lang w:val="kk-KZ" w:eastAsia="zh-CN"/>
        </w:rPr>
        <w:br/>
      </w:r>
      <w:r w:rsidRPr="00E03530">
        <w:rPr>
          <w:i/>
          <w:sz w:val="28"/>
          <w:szCs w:val="28"/>
          <w:lang w:val="kk-KZ" w:eastAsia="zh-CN"/>
        </w:rPr>
        <w:t xml:space="preserve"> </w:t>
      </w:r>
      <w:bookmarkEnd w:id="4"/>
      <w:r w:rsidRPr="00E03530">
        <w:rPr>
          <w:i/>
          <w:sz w:val="28"/>
          <w:szCs w:val="28"/>
          <w:lang w:val="kk-KZ" w:eastAsia="zh-CN"/>
        </w:rPr>
        <w:t>Өтпелі кезең ішіндегі міндеттемелер</w:t>
      </w:r>
    </w:p>
    <w:p w:rsidR="00AC180A" w:rsidRPr="00E03530" w:rsidRDefault="00AC180A" w:rsidP="00AC180A">
      <w:pPr>
        <w:ind w:firstLine="567"/>
        <w:jc w:val="both"/>
        <w:rPr>
          <w:sz w:val="28"/>
          <w:szCs w:val="28"/>
          <w:lang w:val="kk-KZ" w:eastAsia="zh-CN"/>
        </w:rPr>
      </w:pPr>
      <w:r w:rsidRPr="00E03530">
        <w:rPr>
          <w:sz w:val="28"/>
          <w:szCs w:val="28"/>
          <w:lang w:val="kk-KZ" w:eastAsia="zh-CN"/>
        </w:rPr>
        <w:tab/>
        <w:t>IV бөлікте жазылған Шығарылған жері қағидалары үндестіру жөніндегі жұмыс бағдарламасын іске асыру аяқталғанға дейін мүшелер мынадай талаптардың орындалуын қамтамасыз етеді:</w:t>
      </w:r>
    </w:p>
    <w:p w:rsidR="00AC180A" w:rsidRPr="00E03530" w:rsidRDefault="00AC180A" w:rsidP="00AC180A">
      <w:pPr>
        <w:ind w:firstLine="567"/>
        <w:jc w:val="both"/>
        <w:rPr>
          <w:sz w:val="28"/>
          <w:szCs w:val="28"/>
          <w:lang w:val="kk-KZ" w:eastAsia="zh-CN"/>
        </w:rPr>
      </w:pPr>
      <w:r w:rsidRPr="00E03530">
        <w:rPr>
          <w:sz w:val="28"/>
          <w:szCs w:val="28"/>
          <w:lang w:val="kk-KZ" w:eastAsia="zh-CN"/>
        </w:rPr>
        <w:t>(а)</w:t>
      </w:r>
      <w:r w:rsidRPr="00E03530">
        <w:rPr>
          <w:sz w:val="28"/>
          <w:szCs w:val="28"/>
          <w:lang w:val="kk-KZ" w:eastAsia="zh-CN"/>
        </w:rPr>
        <w:tab/>
      </w:r>
      <w:r w:rsidRPr="00E03530">
        <w:rPr>
          <w:rFonts w:ascii="TimesDL" w:hAnsi="TimesDL"/>
          <w:sz w:val="28"/>
          <w:szCs w:val="28"/>
          <w:lang w:val="kk-KZ" w:eastAsia="zh-CN"/>
        </w:rPr>
        <w:t>жалпы қолданылатын</w:t>
      </w:r>
      <w:r w:rsidRPr="00E03530">
        <w:rPr>
          <w:sz w:val="28"/>
          <w:szCs w:val="28"/>
          <w:lang w:val="kk-KZ" w:eastAsia="zh-CN"/>
        </w:rPr>
        <w:t xml:space="preserve"> әкімшілік шешімдер шығарған кезде орындалуға жататын талаптар нақты тұжырымдалулары тиіс. Атап айтқанда:</w:t>
      </w:r>
    </w:p>
    <w:p w:rsidR="00AC180A" w:rsidRPr="00E03530" w:rsidRDefault="00AC180A" w:rsidP="00AC180A">
      <w:pPr>
        <w:ind w:firstLine="567"/>
        <w:jc w:val="both"/>
        <w:rPr>
          <w:sz w:val="28"/>
          <w:szCs w:val="28"/>
          <w:lang w:val="kk-KZ" w:eastAsia="zh-CN"/>
        </w:rPr>
      </w:pPr>
      <w:r w:rsidRPr="00E03530">
        <w:rPr>
          <w:sz w:val="28"/>
          <w:szCs w:val="28"/>
          <w:lang w:val="kk-KZ" w:eastAsia="zh-CN"/>
        </w:rPr>
        <w:t>(i)</w:t>
      </w:r>
      <w:r w:rsidRPr="00E03530">
        <w:rPr>
          <w:sz w:val="28"/>
          <w:szCs w:val="28"/>
          <w:lang w:val="kk-KZ" w:eastAsia="zh-CN"/>
        </w:rPr>
        <w:tab/>
        <w:t xml:space="preserve">тарифтік сыныптама кодын өзгерту критерийі қолданылған жағдайларда, мұндай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және бұл қағидадан </w:t>
      </w:r>
      <w:r w:rsidRPr="00E03530">
        <w:rPr>
          <w:color w:val="000000"/>
          <w:sz w:val="28"/>
          <w:szCs w:val="28"/>
          <w:lang w:val="kk-KZ" w:eastAsia="zh-CN"/>
        </w:rPr>
        <w:t>кез келген ерекшелік</w:t>
      </w:r>
      <w:r w:rsidRPr="00E03530">
        <w:rPr>
          <w:sz w:val="28"/>
          <w:szCs w:val="28"/>
          <w:lang w:val="kk-KZ" w:eastAsia="zh-CN"/>
        </w:rPr>
        <w:t xml:space="preserve">, осы қағидаға сілтеме жасайтын тарифтік номенклатураның кодтарын, кіші бөлімдерін немесе бөлімдерін нақты көрсетуге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 xml:space="preserve"> (ii)</w:t>
      </w:r>
      <w:r w:rsidRPr="00E03530">
        <w:rPr>
          <w:sz w:val="28"/>
          <w:szCs w:val="28"/>
          <w:lang w:val="kk-KZ" w:eastAsia="zh-CN"/>
        </w:rPr>
        <w:tab/>
        <w:t xml:space="preserve">адвалор үлесінің критерийі қолданылған жағдайларда, Шығарылған </w:t>
      </w:r>
      <w:r w:rsidRPr="00E03530">
        <w:rPr>
          <w:rFonts w:ascii="TimesDL" w:hAnsi="TimesDL"/>
          <w:sz w:val="28"/>
          <w:szCs w:val="28"/>
          <w:lang w:val="kk-KZ" w:eastAsia="zh-CN"/>
        </w:rPr>
        <w:t>жері қағидаларында</w:t>
      </w:r>
      <w:r w:rsidRPr="00E03530">
        <w:rPr>
          <w:sz w:val="28"/>
          <w:szCs w:val="28"/>
          <w:lang w:val="kk-KZ" w:eastAsia="zh-CN"/>
        </w:rPr>
        <w:t xml:space="preserve"> осы адволор үлесін есептеуге арналған әдіс көрсетілу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(iii)</w:t>
      </w:r>
      <w:r w:rsidRPr="00E03530">
        <w:rPr>
          <w:sz w:val="28"/>
          <w:szCs w:val="28"/>
          <w:lang w:val="kk-KZ" w:eastAsia="zh-CN"/>
        </w:rPr>
        <w:tab/>
        <w:t xml:space="preserve">өндіру немесе ішінара қайта өңдеу операцияларының негізінде критерийлер ұйғарылған жағдайларда, осы тауардың шығу критерийі ретінде пайдаланылатын операция дәл көрсетілуі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(b)</w:t>
      </w:r>
      <w:r w:rsidRPr="00E03530">
        <w:rPr>
          <w:sz w:val="28"/>
          <w:szCs w:val="28"/>
          <w:lang w:val="kk-KZ" w:eastAsia="zh-CN"/>
        </w:rPr>
        <w:tab/>
        <w:t xml:space="preserve">Шығарылған </w:t>
      </w:r>
      <w:r w:rsidRPr="00E03530">
        <w:rPr>
          <w:rFonts w:ascii="TimesDL" w:hAnsi="TimesDL"/>
          <w:sz w:val="28"/>
          <w:szCs w:val="28"/>
          <w:lang w:val="kk-KZ" w:eastAsia="zh-CN"/>
        </w:rPr>
        <w:t>жері қағидаларымен</w:t>
      </w:r>
      <w:r w:rsidRPr="00E03530">
        <w:rPr>
          <w:sz w:val="28"/>
          <w:szCs w:val="28"/>
          <w:lang w:val="kk-KZ" w:eastAsia="zh-CN"/>
        </w:rPr>
        <w:t xml:space="preserve"> байланысты сауда саясатының шараларына немесе құралына қарамастан, олар саудаға әсер ететін құралдар ретінде тікелей немесе жанама пайдаланылмаулары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(c)</w:t>
      </w:r>
      <w:r w:rsidRPr="00E03530">
        <w:rPr>
          <w:sz w:val="28"/>
          <w:szCs w:val="28"/>
          <w:lang w:val="kk-KZ" w:eastAsia="zh-CN"/>
        </w:rPr>
        <w:tab/>
        <w:t xml:space="preserve">Шығарылған </w:t>
      </w:r>
      <w:r w:rsidRPr="00E03530">
        <w:rPr>
          <w:rFonts w:ascii="TimesDL" w:hAnsi="TimesDL"/>
          <w:sz w:val="28"/>
          <w:szCs w:val="28"/>
          <w:lang w:val="kk-KZ" w:eastAsia="zh-CN"/>
        </w:rPr>
        <w:t>жері қағидаларымен</w:t>
      </w:r>
      <w:r w:rsidRPr="00E03530">
        <w:rPr>
          <w:sz w:val="28"/>
          <w:szCs w:val="28"/>
          <w:lang w:val="kk-KZ" w:eastAsia="zh-CN"/>
        </w:rPr>
        <w:t xml:space="preserve"> өздігінен халықаралық саудаға шектеуші, бұрмалаушылық немесе іріткі салушылық әсер етпеулері тиіс. Олар қисынсыз қатаң талаптар қоймауы немесе шығарылған елін айқындау үшін өндіріспен немесе өңдеумен байланысты емес қандай да бір жағдайдың орындалуын талап етпеулері тиіс. Алайда, өндіріспен немесе өңдеумен тікелей </w:t>
      </w:r>
      <w:r w:rsidRPr="00E03530">
        <w:rPr>
          <w:sz w:val="28"/>
          <w:szCs w:val="28"/>
          <w:lang w:val="kk-KZ" w:eastAsia="zh-CN"/>
        </w:rPr>
        <w:lastRenderedPageBreak/>
        <w:t>байланысты емес шығыстар (а) тармақшасына сәйкес адвалор үлесінің критерийін қолдану мақсатында ескерілуі мүмкін;</w:t>
      </w:r>
    </w:p>
    <w:p w:rsidR="00AC180A" w:rsidRPr="00E03530" w:rsidRDefault="00AC180A" w:rsidP="00AC180A">
      <w:pPr>
        <w:ind w:firstLine="567"/>
        <w:jc w:val="both"/>
        <w:rPr>
          <w:sz w:val="28"/>
          <w:szCs w:val="28"/>
          <w:lang w:val="kk-KZ" w:eastAsia="zh-CN"/>
        </w:rPr>
      </w:pPr>
      <w:r w:rsidRPr="00E03530">
        <w:rPr>
          <w:sz w:val="28"/>
          <w:szCs w:val="28"/>
          <w:lang w:val="kk-KZ" w:eastAsia="zh-CN"/>
        </w:rPr>
        <w:t>(d)</w:t>
      </w:r>
      <w:r w:rsidRPr="00E03530">
        <w:rPr>
          <w:sz w:val="28"/>
          <w:szCs w:val="28"/>
          <w:lang w:val="kk-KZ" w:eastAsia="zh-CN"/>
        </w:rPr>
        <w:tab/>
        <w:t xml:space="preserve">импорттау және экспорттау кезінде мүшелер қолданатын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тауардың осы елде өндірілгендігін айқындау үшін қолданылатын қағидаларға қарағанда, аса қатаң болмауы тиіс және осы тауарды өндірушілердің ұлтына қарамастан, басқа мүшелердің арасында кемсітушілікке алып келмеуі тиіс</w:t>
      </w:r>
      <w:r w:rsidRPr="00E03530">
        <w:rPr>
          <w:sz w:val="28"/>
          <w:szCs w:val="28"/>
          <w:vertAlign w:val="superscript"/>
          <w:lang w:val="kk-KZ" w:eastAsia="zh-CN"/>
        </w:rPr>
        <w:footnoteReference w:id="2"/>
      </w:r>
      <w:r w:rsidRPr="00E03530">
        <w:rPr>
          <w:sz w:val="28"/>
          <w:szCs w:val="28"/>
          <w:lang w:val="kk-KZ" w:eastAsia="zh-CN"/>
        </w:rPr>
        <w:t>;</w:t>
      </w:r>
    </w:p>
    <w:p w:rsidR="00AC180A" w:rsidRPr="00E03530" w:rsidRDefault="00AC180A" w:rsidP="00AC180A">
      <w:pPr>
        <w:ind w:firstLine="567"/>
        <w:jc w:val="both"/>
        <w:rPr>
          <w:sz w:val="28"/>
          <w:szCs w:val="28"/>
          <w:lang w:val="kk-KZ" w:eastAsia="zh-CN"/>
        </w:rPr>
      </w:pPr>
      <w:r w:rsidRPr="00E03530">
        <w:rPr>
          <w:sz w:val="28"/>
          <w:szCs w:val="28"/>
          <w:lang w:val="kk-KZ" w:eastAsia="zh-CN"/>
        </w:rPr>
        <w:t>(e)</w:t>
      </w:r>
      <w:r w:rsidRPr="00E03530">
        <w:rPr>
          <w:sz w:val="28"/>
          <w:szCs w:val="28"/>
          <w:lang w:val="kk-KZ" w:eastAsia="zh-CN"/>
        </w:rPr>
        <w:tab/>
        <w:t xml:space="preserve">олардың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дәйектілікпен, біркелкі, мүлтіксіз және қисынды түрде қолданылады ;</w:t>
      </w:r>
    </w:p>
    <w:p w:rsidR="00AC180A" w:rsidRPr="00E03530" w:rsidRDefault="00AC180A" w:rsidP="00AC180A">
      <w:pPr>
        <w:ind w:firstLine="567"/>
        <w:jc w:val="both"/>
        <w:rPr>
          <w:sz w:val="28"/>
          <w:szCs w:val="28"/>
          <w:lang w:val="kk-KZ" w:eastAsia="zh-CN"/>
        </w:rPr>
      </w:pPr>
      <w:r w:rsidRPr="00E03530">
        <w:rPr>
          <w:sz w:val="28"/>
          <w:szCs w:val="28"/>
          <w:lang w:val="kk-KZ" w:eastAsia="zh-CN"/>
        </w:rPr>
        <w:t>(f)</w:t>
      </w:r>
      <w:r w:rsidRPr="00E03530">
        <w:rPr>
          <w:sz w:val="28"/>
          <w:szCs w:val="28"/>
          <w:lang w:val="kk-KZ" w:eastAsia="zh-CN"/>
        </w:rPr>
        <w:tab/>
        <w:t xml:space="preserve">олардың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оң критерийге негізделеді. Тауардың шығарылған жерін айқындамайтын (теріс критерий) белгілерге негізделетін Шығарылған </w:t>
      </w:r>
      <w:r w:rsidRPr="00E03530">
        <w:rPr>
          <w:rFonts w:ascii="TimesDL" w:hAnsi="TimesDL"/>
          <w:sz w:val="28"/>
          <w:szCs w:val="28"/>
          <w:lang w:val="kk-KZ" w:eastAsia="zh-CN"/>
        </w:rPr>
        <w:t>жері қағидаларын</w:t>
      </w:r>
      <w:r w:rsidRPr="00E03530">
        <w:rPr>
          <w:sz w:val="28"/>
          <w:szCs w:val="28"/>
          <w:lang w:val="kk-KZ" w:eastAsia="zh-CN"/>
        </w:rPr>
        <w:t xml:space="preserve"> оң критерийді немесе шығарылған жерінің оң анықтамасы қажет болып табылмайтын жекелеген жағдайларда түсіндіру үшін қолдануға рұқсат етіледі;  </w:t>
      </w:r>
    </w:p>
    <w:p w:rsidR="00AC180A" w:rsidRPr="00E03530" w:rsidRDefault="00AC180A" w:rsidP="00AC180A">
      <w:pPr>
        <w:ind w:firstLine="567"/>
        <w:jc w:val="both"/>
        <w:rPr>
          <w:sz w:val="28"/>
          <w:szCs w:val="28"/>
          <w:lang w:val="kk-KZ" w:eastAsia="zh-CN"/>
        </w:rPr>
      </w:pPr>
      <w:r w:rsidRPr="00E03530">
        <w:rPr>
          <w:sz w:val="28"/>
          <w:szCs w:val="28"/>
          <w:lang w:val="kk-KZ" w:eastAsia="zh-CN"/>
        </w:rPr>
        <w:t xml:space="preserve">(g) олардың Шығарылған </w:t>
      </w:r>
      <w:r w:rsidRPr="00E03530">
        <w:rPr>
          <w:rFonts w:ascii="TimesDL" w:hAnsi="TimesDL"/>
          <w:sz w:val="28"/>
          <w:szCs w:val="28"/>
          <w:lang w:val="kk-KZ" w:eastAsia="zh-CN"/>
        </w:rPr>
        <w:t>жері қағидаларына</w:t>
      </w:r>
      <w:r w:rsidRPr="00E03530">
        <w:rPr>
          <w:sz w:val="28"/>
          <w:szCs w:val="28"/>
          <w:lang w:val="kk-KZ" w:eastAsia="zh-CN"/>
        </w:rPr>
        <w:t xml:space="preserve"> қатысты заңдары, нұсқаулықтары, сот шешімдері және жалпы қолданылатын әкімшілік қағидалары 1994 жылғы ГАТТ Х бабының 1-тармағының ережелеріне сай келетіндей, және оларға сәйкес жарияланады; </w:t>
      </w:r>
    </w:p>
    <w:p w:rsidR="00AC180A" w:rsidRPr="00E03530" w:rsidRDefault="00AC180A" w:rsidP="00AC180A">
      <w:pPr>
        <w:ind w:firstLine="567"/>
        <w:jc w:val="both"/>
        <w:rPr>
          <w:sz w:val="28"/>
          <w:szCs w:val="28"/>
          <w:lang w:val="kk-KZ" w:eastAsia="zh-CN"/>
        </w:rPr>
      </w:pPr>
      <w:r w:rsidRPr="00E03530">
        <w:rPr>
          <w:sz w:val="28"/>
          <w:szCs w:val="28"/>
          <w:lang w:val="kk-KZ" w:eastAsia="zh-CN"/>
        </w:rPr>
        <w:t>(h)</w:t>
      </w:r>
      <w:r w:rsidRPr="00E03530">
        <w:rPr>
          <w:sz w:val="28"/>
          <w:szCs w:val="28"/>
          <w:lang w:val="kk-KZ" w:eastAsia="zh-CN"/>
        </w:rPr>
        <w:tab/>
        <w:t>экспорттаушының, импорттаушының немесе негізді себептері бар кез келген адамның сұранысы бойынша, тауардың шығарылған елін айқындау туралы шешім мүмкіндігінше қысқа мерзімде, бірақ тауар туралы барлық қажетті мәліметтер хабарланған жағдайда, тауардың шығарылған елін айқындау туралы осындай шешімге сұраныс келіп түскеннен кейін 150 күннен</w:t>
      </w:r>
      <w:r w:rsidRPr="00E03530">
        <w:rPr>
          <w:sz w:val="28"/>
          <w:szCs w:val="28"/>
          <w:vertAlign w:val="superscript"/>
          <w:lang w:val="kk-KZ" w:eastAsia="zh-CN"/>
        </w:rPr>
        <w:footnoteReference w:id="3"/>
      </w:r>
      <w:r w:rsidRPr="00E03530">
        <w:rPr>
          <w:sz w:val="28"/>
          <w:szCs w:val="28"/>
          <w:lang w:val="kk-KZ" w:eastAsia="zh-CN"/>
        </w:rPr>
        <w:t xml:space="preserve"> кешіктірілмей хабарланады. Осындай шешімдерге сұраныстар осы тауар саудасы басталғанға дейін қабылданулары тиіс және одан әрі кез келген уақытта қабылдануы мүмкін. Фактілер мен шарттар негізінде жасалған Шығарылған </w:t>
      </w:r>
      <w:r w:rsidRPr="00E03530">
        <w:rPr>
          <w:rFonts w:ascii="TimesDL" w:hAnsi="TimesDL"/>
          <w:sz w:val="28"/>
          <w:szCs w:val="28"/>
          <w:lang w:val="kk-KZ" w:eastAsia="zh-CN"/>
        </w:rPr>
        <w:t>жері қағидаларын</w:t>
      </w:r>
      <w:r w:rsidRPr="00E03530">
        <w:rPr>
          <w:sz w:val="28"/>
          <w:szCs w:val="28"/>
          <w:lang w:val="kk-KZ" w:eastAsia="zh-CN"/>
        </w:rPr>
        <w:t xml:space="preserve"> қоса алғанда, осы фактілер мен шарттар салыстырмалы болып қалатын жағдайда, мұндай шешімдер үш жыл бойы күшінде қалулары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 xml:space="preserve">Мүдделі тараптар алдын ала хабардар етілген жағдайда, егер (j) тармақшасымен көзделген қарау барысында осы шешімге қайшы келетін шешімдер қабылданса, мұндай шешімдер одан әрі қолданылмайды. Мұндай бағалаулар, (к) тармақшасының ережелері сақталған жағдайда, жалпыға бірдей қолжетімді болулары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(i)</w:t>
      </w:r>
      <w:r w:rsidRPr="00E03530">
        <w:rPr>
          <w:sz w:val="28"/>
          <w:szCs w:val="28"/>
          <w:lang w:val="kk-KZ" w:eastAsia="zh-CN"/>
        </w:rPr>
        <w:tab/>
        <w:t xml:space="preserve">өзінің Шығарылған </w:t>
      </w:r>
      <w:r w:rsidRPr="00E03530">
        <w:rPr>
          <w:rFonts w:ascii="TimesDL" w:hAnsi="TimesDL"/>
          <w:sz w:val="28"/>
          <w:szCs w:val="28"/>
          <w:lang w:val="kk-KZ" w:eastAsia="zh-CN"/>
        </w:rPr>
        <w:t>жері қағидаларына</w:t>
      </w:r>
      <w:r w:rsidRPr="00E03530">
        <w:rPr>
          <w:sz w:val="28"/>
          <w:szCs w:val="28"/>
          <w:lang w:val="kk-KZ" w:eastAsia="zh-CN"/>
        </w:rPr>
        <w:t xml:space="preserve"> өзгерістер енгізген кезде немесе жаңа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енгізілген кезде өз заңдарында </w:t>
      </w:r>
      <w:r w:rsidRPr="00E03530">
        <w:rPr>
          <w:sz w:val="28"/>
          <w:szCs w:val="28"/>
          <w:lang w:val="kk-KZ" w:eastAsia="zh-CN"/>
        </w:rPr>
        <w:lastRenderedPageBreak/>
        <w:t xml:space="preserve">және нормативтік актілерінде айқындалғандай және оларға залал келтірілмей, мұндай өзгерістердің кері күші болмайды;  </w:t>
      </w:r>
    </w:p>
    <w:p w:rsidR="00AC180A" w:rsidRPr="00E03530" w:rsidRDefault="00AC180A" w:rsidP="00AC180A">
      <w:pPr>
        <w:ind w:firstLine="567"/>
        <w:jc w:val="both"/>
        <w:rPr>
          <w:sz w:val="28"/>
          <w:szCs w:val="28"/>
          <w:lang w:val="kk-KZ" w:eastAsia="zh-CN"/>
        </w:rPr>
      </w:pPr>
      <w:r w:rsidRPr="00E03530">
        <w:rPr>
          <w:sz w:val="28"/>
          <w:szCs w:val="28"/>
          <w:lang w:val="kk-KZ" w:eastAsia="zh-CN"/>
        </w:rPr>
        <w:t>(j)</w:t>
      </w:r>
      <w:r w:rsidRPr="00E03530">
        <w:rPr>
          <w:sz w:val="28"/>
          <w:szCs w:val="28"/>
          <w:lang w:val="kk-KZ" w:eastAsia="zh-CN"/>
        </w:rPr>
        <w:tab/>
        <w:t xml:space="preserve">шығарылған жерін айқындау саласында олар қабылдайтын кез келген әкімшілік іс-қимыл ең қысқа мерзімде соттық, төрелік немесе әкімшілік тәртіппен немесе анықтаманы шығарған билік органдарынан тәуелсіз рәсімдерге сәйкес шағымдалуы мүмкін, ол бұл шешімнің өзгеруіне немесе алып тасталуына алып келуі мүмкін; </w:t>
      </w:r>
    </w:p>
    <w:p w:rsidR="00AC180A" w:rsidRPr="00E03530" w:rsidRDefault="00AC180A" w:rsidP="00AC180A">
      <w:pPr>
        <w:ind w:firstLine="567"/>
        <w:jc w:val="both"/>
        <w:rPr>
          <w:sz w:val="28"/>
          <w:szCs w:val="28"/>
          <w:lang w:val="kk-KZ" w:eastAsia="zh-CN"/>
        </w:rPr>
      </w:pPr>
      <w:r w:rsidRPr="00E03530">
        <w:rPr>
          <w:sz w:val="28"/>
          <w:szCs w:val="28"/>
          <w:lang w:val="kk-KZ" w:eastAsia="zh-CN"/>
        </w:rPr>
        <w:t>(k)</w:t>
      </w:r>
      <w:r w:rsidRPr="00E03530">
        <w:rPr>
          <w:sz w:val="28"/>
          <w:szCs w:val="28"/>
          <w:lang w:val="kk-KZ" w:eastAsia="zh-CN"/>
        </w:rPr>
        <w:tab/>
        <w:t xml:space="preserve">құпия сипаттағы немесе Шығарылған </w:t>
      </w:r>
      <w:r w:rsidRPr="00E03530">
        <w:rPr>
          <w:rFonts w:ascii="TimesDL" w:hAnsi="TimesDL"/>
          <w:sz w:val="28"/>
          <w:szCs w:val="28"/>
          <w:lang w:val="kk-KZ" w:eastAsia="zh-CN"/>
        </w:rPr>
        <w:t xml:space="preserve">жері қағидаларын </w:t>
      </w:r>
      <w:r w:rsidRPr="00E03530">
        <w:rPr>
          <w:sz w:val="28"/>
          <w:szCs w:val="28"/>
          <w:lang w:val="kk-KZ" w:eastAsia="zh-CN"/>
        </w:rPr>
        <w:t xml:space="preserve">қолдану мақсатында құпия түрде ұсынылған бүкіл ақпаратты қатаң құпия ақпарат ретінде тиісті билік органдары қарайды, бұл ретте, сот рәсімінің шеңберінде ашылуы талап етілуі мүмкін шамада ашылатын ақпараттан басқа, олар оны осындай ақпаратты ұсынған адамның немесе үкіметтің арнайы рұқсатынсыз ашпаулары тиіс. </w:t>
      </w:r>
    </w:p>
    <w:p w:rsidR="00AC180A" w:rsidRPr="00E03530" w:rsidRDefault="00AC180A" w:rsidP="00AC180A">
      <w:pPr>
        <w:ind w:firstLine="567"/>
        <w:jc w:val="both"/>
        <w:rPr>
          <w:sz w:val="28"/>
          <w:szCs w:val="28"/>
          <w:lang w:val="kk-KZ" w:eastAsia="zh-CN"/>
        </w:rPr>
      </w:pPr>
    </w:p>
    <w:p w:rsidR="00AC180A" w:rsidRPr="00E03530" w:rsidRDefault="00AC180A" w:rsidP="00AC180A">
      <w:pPr>
        <w:keepNext/>
        <w:suppressAutoHyphens/>
        <w:ind w:firstLine="567"/>
        <w:jc w:val="center"/>
        <w:outlineLvl w:val="6"/>
        <w:rPr>
          <w:i/>
          <w:sz w:val="28"/>
          <w:szCs w:val="28"/>
          <w:lang w:val="kk-KZ" w:eastAsia="zh-CN"/>
        </w:rPr>
      </w:pPr>
      <w:bookmarkStart w:id="5" w:name="_Toc332192747"/>
      <w:r w:rsidRPr="00E03530">
        <w:rPr>
          <w:b/>
          <w:i/>
          <w:sz w:val="28"/>
          <w:szCs w:val="28"/>
          <w:lang w:val="kk-KZ" w:eastAsia="zh-CN"/>
        </w:rPr>
        <w:t xml:space="preserve"> 3-БАП</w:t>
      </w:r>
      <w:r w:rsidRPr="00E03530">
        <w:rPr>
          <w:b/>
          <w:i/>
          <w:sz w:val="28"/>
          <w:szCs w:val="28"/>
          <w:lang w:val="kk-KZ" w:eastAsia="zh-CN"/>
        </w:rPr>
        <w:br/>
      </w:r>
      <w:bookmarkEnd w:id="5"/>
      <w:r w:rsidRPr="00E03530">
        <w:rPr>
          <w:i/>
          <w:sz w:val="28"/>
          <w:szCs w:val="28"/>
          <w:lang w:val="kk-KZ" w:eastAsia="zh-CN"/>
        </w:rPr>
        <w:t>Өтпелі кезеңнен кейінгі міндеттемелер</w:t>
      </w:r>
    </w:p>
    <w:p w:rsidR="00AC180A" w:rsidRPr="00E03530" w:rsidRDefault="00AC180A" w:rsidP="00AC180A">
      <w:pPr>
        <w:ind w:firstLine="567"/>
        <w:jc w:val="both"/>
        <w:rPr>
          <w:sz w:val="28"/>
          <w:szCs w:val="28"/>
          <w:lang w:val="kk-KZ" w:eastAsia="zh-CN"/>
        </w:rPr>
      </w:pPr>
      <w:r w:rsidRPr="00E03530">
        <w:rPr>
          <w:sz w:val="28"/>
          <w:szCs w:val="28"/>
          <w:lang w:val="kk-KZ" w:eastAsia="zh-CN"/>
        </w:rPr>
        <w:tab/>
        <w:t xml:space="preserve">IV бөлікте баяндалған үндестіру жөніндегі жұмыс бағдарламасын орындау нәтижесінде үйлестірілген шығарылған жері қағидаларын жасау барлық мүшелердің мақсаты екендігін ескере отырып, олар мыналарды қамтамасыз етулері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(а)</w:t>
      </w:r>
      <w:r w:rsidRPr="00E03530">
        <w:rPr>
          <w:sz w:val="28"/>
          <w:szCs w:val="28"/>
          <w:lang w:val="kk-KZ" w:eastAsia="zh-CN"/>
        </w:rPr>
        <w:tab/>
        <w:t xml:space="preserve">олар 1-бапта айқындалғандай, Шығарылған </w:t>
      </w:r>
      <w:r w:rsidRPr="00E03530">
        <w:rPr>
          <w:rFonts w:ascii="TimesDL" w:hAnsi="TimesDL"/>
          <w:sz w:val="28"/>
          <w:szCs w:val="28"/>
          <w:lang w:val="kk-KZ" w:eastAsia="zh-CN"/>
        </w:rPr>
        <w:t>жері қағидаларын</w:t>
      </w:r>
      <w:r w:rsidRPr="00E03530">
        <w:rPr>
          <w:sz w:val="28"/>
          <w:szCs w:val="28"/>
          <w:lang w:val="kk-KZ" w:eastAsia="zh-CN"/>
        </w:rPr>
        <w:t xml:space="preserve"> барлық мақсаттар үшін бірдей қолданады;</w:t>
      </w:r>
    </w:p>
    <w:p w:rsidR="00AC180A" w:rsidRPr="00E03530" w:rsidRDefault="00AC180A" w:rsidP="00AC180A">
      <w:pPr>
        <w:ind w:firstLine="567"/>
        <w:jc w:val="both"/>
        <w:rPr>
          <w:sz w:val="28"/>
          <w:szCs w:val="28"/>
          <w:lang w:val="kk-KZ" w:eastAsia="zh-CN"/>
        </w:rPr>
      </w:pPr>
      <w:r w:rsidRPr="00E03530">
        <w:rPr>
          <w:sz w:val="28"/>
          <w:szCs w:val="28"/>
          <w:lang w:val="kk-KZ" w:eastAsia="zh-CN"/>
        </w:rPr>
        <w:t>(b)</w:t>
      </w:r>
      <w:r w:rsidRPr="00E03530">
        <w:rPr>
          <w:sz w:val="28"/>
          <w:szCs w:val="28"/>
          <w:lang w:val="kk-KZ" w:eastAsia="zh-CN"/>
        </w:rPr>
        <w:tab/>
        <w:t xml:space="preserve">мүшелердің Шығарылған </w:t>
      </w:r>
      <w:r w:rsidRPr="00E03530">
        <w:rPr>
          <w:rFonts w:ascii="TimesDL" w:hAnsi="TimesDL"/>
          <w:sz w:val="28"/>
          <w:szCs w:val="28"/>
          <w:lang w:val="kk-KZ" w:eastAsia="zh-CN"/>
        </w:rPr>
        <w:t>жері қағидаларына</w:t>
      </w:r>
      <w:r w:rsidRPr="00E03530">
        <w:rPr>
          <w:sz w:val="28"/>
          <w:szCs w:val="28"/>
          <w:lang w:val="kk-KZ" w:eastAsia="zh-CN"/>
        </w:rPr>
        <w:t xml:space="preserve"> сәйкес, не тауар толық алынған, не осы тауардың өндірісіне бір елден көп елдер қатысқан, соңғы айтарлықтай түрде өңдеу жүзеге асырылған ел нақты тауардың шығарылған елі ретінде айқындалуға тиіс ел болып табылады; </w:t>
      </w:r>
    </w:p>
    <w:p w:rsidR="00AC180A" w:rsidRPr="00E03530" w:rsidRDefault="00AC180A" w:rsidP="00AC180A">
      <w:pPr>
        <w:ind w:firstLine="567"/>
        <w:jc w:val="both"/>
        <w:rPr>
          <w:sz w:val="28"/>
          <w:szCs w:val="28"/>
          <w:lang w:val="kk-KZ" w:eastAsia="zh-CN"/>
        </w:rPr>
      </w:pPr>
      <w:r w:rsidRPr="00E03530">
        <w:rPr>
          <w:sz w:val="28"/>
          <w:szCs w:val="28"/>
          <w:lang w:val="kk-KZ" w:eastAsia="zh-CN"/>
        </w:rPr>
        <w:t>(с)</w:t>
      </w:r>
      <w:r w:rsidRPr="00E03530">
        <w:rPr>
          <w:sz w:val="28"/>
          <w:szCs w:val="28"/>
          <w:lang w:val="kk-KZ" w:eastAsia="zh-CN"/>
        </w:rPr>
        <w:tab/>
        <w:t xml:space="preserve">мүшелер импорттау және экспорттау кезінде қолданатын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тауардың осы елде өндірілгендігін айқындау үшін қолданылатын қағидаларға қарағанда аса қатаң болмауға тиіс және осы тауар өндірушілердің ұлтына қарамастан, басқа мүшелердің арасында кемсітушілікке алып келмеуі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(d)</w:t>
      </w:r>
      <w:r w:rsidRPr="00E03530">
        <w:rPr>
          <w:sz w:val="28"/>
          <w:szCs w:val="28"/>
          <w:lang w:val="kk-KZ" w:eastAsia="zh-CN"/>
        </w:rPr>
        <w:tab/>
        <w:t xml:space="preserve">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дәйектілікпен, біркелкі, мүлтіксіз және қисынды түрде қолданылады; </w:t>
      </w:r>
    </w:p>
    <w:p w:rsidR="00AC180A" w:rsidRPr="00E03530" w:rsidRDefault="00AC180A" w:rsidP="00AC180A">
      <w:pPr>
        <w:ind w:firstLine="567"/>
        <w:jc w:val="both"/>
        <w:rPr>
          <w:sz w:val="28"/>
          <w:szCs w:val="28"/>
          <w:lang w:val="kk-KZ" w:eastAsia="zh-CN"/>
        </w:rPr>
      </w:pPr>
      <w:r w:rsidRPr="00E03530">
        <w:rPr>
          <w:sz w:val="28"/>
          <w:szCs w:val="28"/>
          <w:lang w:val="kk-KZ" w:eastAsia="zh-CN"/>
        </w:rPr>
        <w:t>(е)</w:t>
      </w:r>
      <w:r w:rsidRPr="00E03530">
        <w:rPr>
          <w:sz w:val="28"/>
          <w:szCs w:val="28"/>
          <w:lang w:val="kk-KZ" w:eastAsia="zh-CN"/>
        </w:rPr>
        <w:tab/>
        <w:t xml:space="preserve">мүшелердің Шығарылған </w:t>
      </w:r>
      <w:r w:rsidRPr="00E03530">
        <w:rPr>
          <w:rFonts w:ascii="TimesDL" w:hAnsi="TimesDL"/>
          <w:sz w:val="28"/>
          <w:szCs w:val="28"/>
          <w:lang w:val="kk-KZ" w:eastAsia="zh-CN"/>
        </w:rPr>
        <w:t>жері қағидаларына</w:t>
      </w:r>
      <w:r w:rsidRPr="00E03530">
        <w:rPr>
          <w:sz w:val="28"/>
          <w:szCs w:val="28"/>
          <w:lang w:val="kk-KZ" w:eastAsia="zh-CN"/>
        </w:rPr>
        <w:t xml:space="preserve"> қатысты заңдары, нұсқаулықтары, сот шешімдері және жалпы қолданылатын әкімшілік қағидалары 1994 жылғы ГАТТ Х бабының 1-тармағының ережелеріне сай келетіндей, және оларға сәйкес жарияланады;</w:t>
      </w:r>
    </w:p>
    <w:p w:rsidR="00AC180A" w:rsidRPr="00E03530" w:rsidRDefault="00AC180A" w:rsidP="00AC180A">
      <w:pPr>
        <w:ind w:firstLine="567"/>
        <w:jc w:val="both"/>
        <w:rPr>
          <w:sz w:val="28"/>
          <w:szCs w:val="28"/>
          <w:lang w:val="kk-KZ" w:eastAsia="zh-CN"/>
        </w:rPr>
      </w:pPr>
      <w:r w:rsidRPr="00E03530">
        <w:rPr>
          <w:sz w:val="28"/>
          <w:szCs w:val="28"/>
          <w:lang w:val="kk-KZ" w:eastAsia="zh-CN"/>
        </w:rPr>
        <w:t xml:space="preserve"> (f)</w:t>
      </w:r>
      <w:r w:rsidRPr="00E03530">
        <w:rPr>
          <w:sz w:val="28"/>
          <w:szCs w:val="28"/>
          <w:lang w:val="kk-KZ" w:eastAsia="zh-CN"/>
        </w:rPr>
        <w:tab/>
        <w:t xml:space="preserve">экспорттаушының, импорттаушының немесе негізді себептері бар кез келген адамның сұранысы бойынша тауардың шығарылған жерін бағалау мүмкіндігінше қысқа мерзімде, бірақ тауар туралы барлық қажетті мәліметтер хабарланған жағдайда, мұндай шешім туралы сұраныстан кейін 150 күннен кешіктірілмей хабарланады. Тауардың шығарылған елін айқындау туралы шешім жөніндегі сұраныстар осы тауар саудасы басталғанға дейін </w:t>
      </w:r>
      <w:r w:rsidRPr="00E03530">
        <w:rPr>
          <w:sz w:val="28"/>
          <w:szCs w:val="28"/>
          <w:lang w:val="kk-KZ" w:eastAsia="zh-CN"/>
        </w:rPr>
        <w:lastRenderedPageBreak/>
        <w:t xml:space="preserve">қабылданулары тиіс және одан әрі кез келген уақытта қабылданулары мүмкін. Егер фактілер мен шарттар негізінде жасалған Шығарылған </w:t>
      </w:r>
      <w:r w:rsidRPr="00E03530">
        <w:rPr>
          <w:rFonts w:ascii="TimesDL" w:hAnsi="TimesDL"/>
          <w:sz w:val="28"/>
          <w:szCs w:val="28"/>
          <w:lang w:val="kk-KZ" w:eastAsia="zh-CN"/>
        </w:rPr>
        <w:t>жері қағидаларын</w:t>
      </w:r>
      <w:r w:rsidRPr="00E03530">
        <w:rPr>
          <w:sz w:val="28"/>
          <w:szCs w:val="28"/>
          <w:lang w:val="kk-KZ" w:eastAsia="zh-CN"/>
        </w:rPr>
        <w:t xml:space="preserve"> қоса алғанда, осы фактілер мен шарттар салыстырмалы болып қалатын жағдайда, мұндай шешімдер үш жыл бойы күшінде қалулары тиіс. Мүдделі тараптарға ұсынылған жағдайда, егер (h) тармақшасымен көзделген қарау барысында осы шешімге қайшы келетін шешім қабылданса, мұндай шешімдер одан әрі қолданылмайды. Мұндай шешімдер, (і) тармақшасының ережелері сақталған жағдайда, жалпыға бірдей қолжетімді болулары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(g)</w:t>
      </w:r>
      <w:r w:rsidRPr="00E03530">
        <w:rPr>
          <w:sz w:val="28"/>
          <w:szCs w:val="28"/>
          <w:lang w:val="kk-KZ" w:eastAsia="zh-CN"/>
        </w:rPr>
        <w:tab/>
        <w:t xml:space="preserve">өзінің Шығарылған </w:t>
      </w:r>
      <w:r w:rsidRPr="00E03530">
        <w:rPr>
          <w:rFonts w:ascii="TimesDL" w:hAnsi="TimesDL"/>
          <w:sz w:val="28"/>
          <w:szCs w:val="28"/>
          <w:lang w:val="kk-KZ" w:eastAsia="zh-CN"/>
        </w:rPr>
        <w:t>жері қағидаларына</w:t>
      </w:r>
      <w:r w:rsidRPr="00E03530">
        <w:rPr>
          <w:sz w:val="28"/>
          <w:szCs w:val="28"/>
          <w:lang w:val="kk-KZ" w:eastAsia="zh-CN"/>
        </w:rPr>
        <w:t xml:space="preserve"> өзгерістер енгізген кезде немесе жаңа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енгізілген кезде, өз заңдарында және нормативтік актілерінде айқындалғандай және оларға залал келтірмей, кері күші болмаулары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(h)</w:t>
      </w:r>
      <w:r w:rsidRPr="00E03530">
        <w:rPr>
          <w:sz w:val="28"/>
          <w:szCs w:val="28"/>
          <w:lang w:val="kk-KZ" w:eastAsia="zh-CN"/>
        </w:rPr>
        <w:tab/>
        <w:t xml:space="preserve">шығарылған жерін айқындауға қатысты олар қабылдайтын кез келген әкімшілік іс-қимылға ең қысқа мерзімде соттық, төрелік немесе әкімшілік органдар немесе анықтаманы шығарған билік органдарына тәуелсіз рәсімдерге сәйкес шағым жасалуы мүмкін, бұл шешімнің өзгеруіне немесе алып тасталуына алып келуі мүмкін; </w:t>
      </w:r>
    </w:p>
    <w:p w:rsidR="00AC180A" w:rsidRPr="00E03530" w:rsidRDefault="00AC180A" w:rsidP="00AC180A">
      <w:pPr>
        <w:ind w:firstLine="567"/>
        <w:jc w:val="both"/>
        <w:rPr>
          <w:sz w:val="28"/>
          <w:szCs w:val="28"/>
          <w:lang w:val="kk-KZ" w:eastAsia="zh-CN"/>
        </w:rPr>
      </w:pPr>
      <w:r w:rsidRPr="00E03530">
        <w:rPr>
          <w:sz w:val="28"/>
          <w:szCs w:val="28"/>
          <w:lang w:val="kk-KZ" w:eastAsia="zh-CN"/>
        </w:rPr>
        <w:t>(i)</w:t>
      </w:r>
      <w:r w:rsidRPr="00E03530">
        <w:rPr>
          <w:sz w:val="28"/>
          <w:szCs w:val="28"/>
          <w:lang w:val="kk-KZ" w:eastAsia="zh-CN"/>
        </w:rPr>
        <w:tab/>
        <w:t xml:space="preserve">құпия сипаттағы немесе Шығарылған </w:t>
      </w:r>
      <w:r w:rsidRPr="00E03530">
        <w:rPr>
          <w:rFonts w:ascii="TimesDL" w:hAnsi="TimesDL"/>
          <w:sz w:val="28"/>
          <w:szCs w:val="28"/>
          <w:lang w:val="kk-KZ" w:eastAsia="zh-CN"/>
        </w:rPr>
        <w:t xml:space="preserve">жері қағидаларын </w:t>
      </w:r>
      <w:r w:rsidRPr="00E03530">
        <w:rPr>
          <w:sz w:val="28"/>
          <w:szCs w:val="28"/>
          <w:lang w:val="kk-KZ" w:eastAsia="zh-CN"/>
        </w:rPr>
        <w:t xml:space="preserve">қолдану мақсатында құпия түрде ұсынылған бүкіл ақпаратты қатаң құпия ақпарат ретінде тиісті билік органдары қарайды, бұл ретте, сот рәсімінің шеңберінде ашылуы талап етілуі мүмкін шамада ашылатын ақпараттан басқа, олар оны осындай ақпаратты ұсынған адамның немесе үкіметтің арнайы рұқсатынсыз ашпаулары тиіс. </w:t>
      </w:r>
    </w:p>
    <w:p w:rsidR="00AC180A" w:rsidRPr="00E03530" w:rsidRDefault="00AC180A" w:rsidP="00AC180A">
      <w:pPr>
        <w:ind w:firstLine="567"/>
        <w:jc w:val="both"/>
        <w:rPr>
          <w:sz w:val="28"/>
          <w:szCs w:val="28"/>
          <w:lang w:val="kk-KZ" w:eastAsia="zh-CN"/>
        </w:rPr>
      </w:pPr>
    </w:p>
    <w:p w:rsidR="00AC180A" w:rsidRPr="00E03530" w:rsidRDefault="00AC180A" w:rsidP="00AC180A">
      <w:pPr>
        <w:keepNext/>
        <w:suppressAutoHyphens/>
        <w:ind w:firstLine="567"/>
        <w:jc w:val="center"/>
        <w:outlineLvl w:val="5"/>
        <w:rPr>
          <w:b/>
          <w:sz w:val="28"/>
          <w:szCs w:val="28"/>
          <w:lang w:val="kk-KZ" w:eastAsia="zh-CN"/>
        </w:rPr>
      </w:pPr>
      <w:bookmarkStart w:id="6" w:name="_Toc332192748"/>
      <w:r w:rsidRPr="00E03530">
        <w:rPr>
          <w:b/>
          <w:sz w:val="28"/>
          <w:szCs w:val="28"/>
          <w:lang w:val="kk-KZ" w:eastAsia="zh-CN"/>
        </w:rPr>
        <w:t>III БӨЛІК</w:t>
      </w:r>
      <w:r w:rsidRPr="00E03530">
        <w:rPr>
          <w:b/>
          <w:sz w:val="28"/>
          <w:szCs w:val="28"/>
          <w:lang w:val="kk-KZ" w:eastAsia="zh-CN"/>
        </w:rPr>
        <w:br/>
      </w:r>
      <w:bookmarkEnd w:id="6"/>
      <w:r w:rsidRPr="00E03530">
        <w:rPr>
          <w:b/>
          <w:sz w:val="28"/>
          <w:szCs w:val="28"/>
          <w:lang w:val="kk-KZ" w:eastAsia="zh-CN"/>
        </w:rPr>
        <w:t>ДАУЛАРДЫ ХАБАРЛАУ, ҚАРАУ, КОНСУЛЬТАЦИЯЛАР БЕРУ ЖӘНЕ РЕТТЕУ РӘСІМДЕРІ ТУРАЛЫ УАҒДАЛАСТЫҚТАР</w:t>
      </w:r>
    </w:p>
    <w:p w:rsidR="00AC180A" w:rsidRPr="00E03530" w:rsidRDefault="00AC180A" w:rsidP="00AC180A">
      <w:pPr>
        <w:rPr>
          <w:lang w:val="kk-KZ" w:eastAsia="zh-CN"/>
        </w:rPr>
      </w:pPr>
    </w:p>
    <w:p w:rsidR="00AC180A" w:rsidRPr="00E03530" w:rsidRDefault="00AC180A" w:rsidP="00AC180A">
      <w:pPr>
        <w:keepNext/>
        <w:suppressAutoHyphens/>
        <w:ind w:firstLine="567"/>
        <w:jc w:val="center"/>
        <w:outlineLvl w:val="6"/>
        <w:rPr>
          <w:i/>
          <w:sz w:val="28"/>
          <w:szCs w:val="28"/>
          <w:lang w:val="kk-KZ" w:eastAsia="zh-CN"/>
        </w:rPr>
      </w:pPr>
      <w:bookmarkStart w:id="7" w:name="_Toc332192749"/>
      <w:r w:rsidRPr="00E03530">
        <w:rPr>
          <w:b/>
          <w:i/>
          <w:sz w:val="28"/>
          <w:szCs w:val="28"/>
          <w:lang w:val="kk-KZ" w:eastAsia="zh-CN"/>
        </w:rPr>
        <w:t>4- БАП</w:t>
      </w:r>
      <w:r w:rsidRPr="00E03530">
        <w:rPr>
          <w:b/>
          <w:i/>
          <w:sz w:val="28"/>
          <w:szCs w:val="28"/>
          <w:lang w:val="kk-KZ" w:eastAsia="zh-CN"/>
        </w:rPr>
        <w:br/>
      </w:r>
      <w:r w:rsidRPr="00E03530">
        <w:rPr>
          <w:i/>
          <w:sz w:val="28"/>
          <w:szCs w:val="28"/>
          <w:lang w:val="kk-KZ" w:eastAsia="zh-CN"/>
        </w:rPr>
        <w:t xml:space="preserve">Органдар </w:t>
      </w:r>
      <w:bookmarkEnd w:id="7"/>
    </w:p>
    <w:p w:rsidR="00AC180A" w:rsidRPr="00E03530" w:rsidRDefault="00AC180A" w:rsidP="00AC180A">
      <w:pPr>
        <w:ind w:firstLine="567"/>
        <w:jc w:val="both"/>
        <w:rPr>
          <w:sz w:val="28"/>
          <w:szCs w:val="28"/>
          <w:lang w:val="kk-KZ" w:eastAsia="zh-CN"/>
        </w:rPr>
      </w:pPr>
      <w:r w:rsidRPr="00E03530">
        <w:rPr>
          <w:sz w:val="28"/>
          <w:szCs w:val="28"/>
          <w:lang w:val="kk-KZ" w:eastAsia="zh-CN"/>
        </w:rPr>
        <w:t>1.</w:t>
      </w:r>
      <w:r w:rsidRPr="00E03530">
        <w:rPr>
          <w:sz w:val="28"/>
          <w:szCs w:val="28"/>
          <w:lang w:val="kk-KZ" w:eastAsia="zh-CN"/>
        </w:rPr>
        <w:tab/>
        <w:t xml:space="preserve">Осы Келісіммен ДСҰ-ның әрбір мүшесінің өкілінен тұратын Шығарылған жері қағидалары жөніндегі комитет (бұдан әрі осы Келісімде – «Комитет») құрылады. Комитет төрағаны сайлайды және I, II, III, және IV бөліктерде қолдануға немесе осы бөліктерде айқындалған мақсаттарды жүзеге асыруға қатысы бар мәселелер бойынша мүшелерге консультациялар жүргізу мүмкіндігін ұсыну үшін, сондай-ақ осы Келісімге сәйкес немесе Тауарлар саудасы жөніндегі кеңес тапсыруы мүмкін басқа да функцияларды орындау үшін, қажеттігіне қарай, жылына бір реттен кем емес жиналады. Комитет 2-тармақта атап өтілген Техникалық комитеттен, қажеттігіне қарай, осы Келісімге байланысты мәселелер бойынша ақпарат пен ұсынымдарды сұратады. Комитет сондай-ақ Техникалық комитетке осы Келісімде атап өтілген мақсаттарды жүзеге асыру үшін қажетті деп есептейтін басқа да тапсырмаларды орындау туралы сұраныстар жіберуі мүмкін. ДСҰ хатшылығы Комитет хатшылығының функцияларын орындайтын болады. </w:t>
      </w:r>
    </w:p>
    <w:p w:rsidR="00AC180A" w:rsidRPr="00E03530" w:rsidRDefault="00AC180A" w:rsidP="00AC180A">
      <w:pPr>
        <w:ind w:firstLine="567"/>
        <w:jc w:val="both"/>
        <w:rPr>
          <w:sz w:val="28"/>
          <w:szCs w:val="28"/>
          <w:lang w:val="kk-KZ" w:eastAsia="zh-CN"/>
        </w:rPr>
      </w:pPr>
      <w:r w:rsidRPr="00E03530">
        <w:rPr>
          <w:sz w:val="28"/>
          <w:szCs w:val="28"/>
          <w:lang w:val="kk-KZ" w:eastAsia="zh-CN"/>
        </w:rPr>
        <w:lastRenderedPageBreak/>
        <w:t>2.</w:t>
      </w:r>
      <w:r w:rsidRPr="00E03530">
        <w:rPr>
          <w:sz w:val="28"/>
          <w:szCs w:val="28"/>
          <w:lang w:val="kk-KZ" w:eastAsia="zh-CN"/>
        </w:rPr>
        <w:tab/>
        <w:t xml:space="preserve">І қосымшада көрсетілгендей, Кедендік ынтымақтастық жөніндегі кеңестің (КЫК) қамқорлығымен Шығарылған жері қағидалары жөніндегі техникалық комитет құрылуға тиіс (бұдан әрі осы Келісімде – «Техникалық комитет»). Техникалық комитет IV бөлікте көзделген және І қосымшада ұйғарылған техникалық жұмысты орындауға тиіс. Техникалық комитет осы Келісімге қатысы бар мәселелер бойынша Комитеттен, қажеттігіне қарай, ақпарат пен нұсқаулықтар сұратады. Техникалық комитет Комитеттен осы Келісімде көрсетілген мақсаттарды жүзеге асыру үшін қажетті деп есептейтін басқа да жұмыс түрлерін орындауды да сұрауы мүмкін. КЫК хатшылығы Техникалық комитет хатшылығының функцияларын орындайды. </w:t>
      </w:r>
    </w:p>
    <w:p w:rsidR="00AC180A" w:rsidRPr="00E03530" w:rsidRDefault="00AC180A" w:rsidP="00AC180A">
      <w:pPr>
        <w:keepNext/>
        <w:suppressAutoHyphens/>
        <w:ind w:firstLine="567"/>
        <w:jc w:val="center"/>
        <w:outlineLvl w:val="6"/>
        <w:rPr>
          <w:i/>
          <w:sz w:val="28"/>
          <w:szCs w:val="28"/>
          <w:lang w:val="kk-KZ" w:eastAsia="zh-CN"/>
        </w:rPr>
      </w:pPr>
      <w:bookmarkStart w:id="8" w:name="_Toc332192750"/>
      <w:r w:rsidRPr="00E03530">
        <w:rPr>
          <w:b/>
          <w:i/>
          <w:sz w:val="28"/>
          <w:szCs w:val="28"/>
          <w:lang w:val="kk-KZ" w:eastAsia="zh-CN"/>
        </w:rPr>
        <w:t>5- БАП</w:t>
      </w:r>
      <w:r w:rsidRPr="00E03530">
        <w:rPr>
          <w:b/>
          <w:i/>
          <w:sz w:val="28"/>
          <w:szCs w:val="28"/>
          <w:lang w:val="kk-KZ" w:eastAsia="zh-CN"/>
        </w:rPr>
        <w:br/>
      </w:r>
      <w:bookmarkEnd w:id="8"/>
      <w:r w:rsidRPr="00E03530">
        <w:rPr>
          <w:i/>
          <w:sz w:val="28"/>
          <w:szCs w:val="28"/>
          <w:lang w:val="kk-KZ" w:eastAsia="zh-CN"/>
        </w:rPr>
        <w:t xml:space="preserve"> Шығарылған жері қағидаларын өзгерту және жаңа қағидалар енгізу жөніндегі ақпарат пен рәсімдер</w:t>
      </w:r>
    </w:p>
    <w:p w:rsidR="00AC180A" w:rsidRPr="00E03530" w:rsidRDefault="00AC180A" w:rsidP="00AC180A">
      <w:pPr>
        <w:ind w:firstLine="567"/>
        <w:jc w:val="both"/>
        <w:rPr>
          <w:sz w:val="28"/>
          <w:szCs w:val="28"/>
          <w:lang w:val="kk-KZ" w:eastAsia="zh-CN"/>
        </w:rPr>
      </w:pPr>
      <w:r w:rsidRPr="00E03530">
        <w:rPr>
          <w:sz w:val="28"/>
          <w:szCs w:val="28"/>
          <w:lang w:val="kk-KZ" w:eastAsia="zh-CN"/>
        </w:rPr>
        <w:t>1.</w:t>
      </w:r>
      <w:r w:rsidRPr="00E03530">
        <w:rPr>
          <w:sz w:val="28"/>
          <w:szCs w:val="28"/>
          <w:lang w:val="kk-KZ" w:eastAsia="zh-CN"/>
        </w:rPr>
        <w:tab/>
        <w:t xml:space="preserve">Әрбір мүше ДСҰ туралы келісім күшіне енген күннен кейін 90 күннің ішінде Хатшылыққа өзінің Шығарылған жері қағидаларын, сот шешімдерін және осы күнге қолданыста болған Шығарылған жері қағидаларына қатысы бар жалпы қолданылатын әкімшілік қағидаларын хабарлайды. Егер байқаусызда қандай да бір шығарылған жері қағидалары хабарланбаса, онда факт мәлім болған сәттен бастап тиісті мүше ол туралы дереу хабарлауға тиіс. Хатшылықта танысуға болатын алынған ақпараттың тізімдерін Хатшылық барлық мүшелерге хабарлауға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 xml:space="preserve">2. 2-бапта атап өтілген кезеңнің ішінде, ең аз өзгерістерден басқа, өзінің Шығарылған жері қағидалары өзгерістер енгізетін немесе осы баптың мақсаттары үшін 1-тармақта көрсетілген және Хатшылыққа хабарланбаған кез келген шығарылған жері қағидаларын қамтитын жаңа шығарылған жері қағидаларын енгізетін мүшелер, егер қандай да бір мүше үшін ерекше мән-жайлар туындамаса немесе туындау қаупі туындамаса ғана, мүдделі тараптарға қандай да бір шығарылған жері қағидаларын өзгерту немесе жаңа шығарылған жері қағидаларын енгізу ниеті туралы мәлім болатындай етіп өзгертілген немесе жаңа қағиданың күшіне енуіне дейін, ең аз дегенде, 60 күн бұрын өзгеріс жөніндегі хабарламаны жариялаулары тиіс. </w:t>
      </w:r>
    </w:p>
    <w:p w:rsidR="00AC180A" w:rsidRPr="00E03530" w:rsidRDefault="00AC180A" w:rsidP="00AC180A">
      <w:pPr>
        <w:ind w:firstLine="567"/>
        <w:jc w:val="both"/>
        <w:rPr>
          <w:sz w:val="28"/>
          <w:szCs w:val="28"/>
          <w:lang w:val="kk-KZ" w:eastAsia="zh-CN"/>
        </w:rPr>
      </w:pPr>
    </w:p>
    <w:p w:rsidR="00AC180A" w:rsidRPr="00E03530" w:rsidRDefault="00AC180A" w:rsidP="00AC180A">
      <w:pPr>
        <w:keepNext/>
        <w:suppressAutoHyphens/>
        <w:ind w:firstLine="567"/>
        <w:jc w:val="center"/>
        <w:outlineLvl w:val="6"/>
        <w:rPr>
          <w:i/>
          <w:sz w:val="28"/>
          <w:szCs w:val="28"/>
          <w:lang w:val="kk-KZ" w:eastAsia="zh-CN"/>
        </w:rPr>
      </w:pPr>
      <w:bookmarkStart w:id="9" w:name="_Toc332192751"/>
      <w:r w:rsidRPr="00E03530">
        <w:rPr>
          <w:b/>
          <w:i/>
          <w:sz w:val="28"/>
          <w:szCs w:val="28"/>
          <w:lang w:val="kk-KZ" w:eastAsia="zh-CN"/>
        </w:rPr>
        <w:t>6-БАП</w:t>
      </w:r>
      <w:r w:rsidRPr="00E03530">
        <w:rPr>
          <w:b/>
          <w:i/>
          <w:sz w:val="28"/>
          <w:szCs w:val="28"/>
          <w:lang w:val="kk-KZ" w:eastAsia="zh-CN"/>
        </w:rPr>
        <w:br/>
      </w:r>
      <w:bookmarkEnd w:id="9"/>
      <w:r w:rsidRPr="00E03530">
        <w:rPr>
          <w:i/>
          <w:sz w:val="28"/>
          <w:szCs w:val="28"/>
          <w:lang w:val="kk-KZ" w:eastAsia="zh-CN"/>
        </w:rPr>
        <w:t>Қарау</w:t>
      </w:r>
    </w:p>
    <w:p w:rsidR="00AC180A" w:rsidRPr="00E03530" w:rsidRDefault="00AC180A" w:rsidP="00AC180A">
      <w:pPr>
        <w:ind w:firstLine="567"/>
        <w:jc w:val="both"/>
        <w:rPr>
          <w:sz w:val="28"/>
          <w:szCs w:val="28"/>
          <w:lang w:val="kk-KZ" w:eastAsia="zh-CN"/>
        </w:rPr>
      </w:pPr>
      <w:r w:rsidRPr="00E03530">
        <w:rPr>
          <w:sz w:val="28"/>
          <w:szCs w:val="28"/>
          <w:lang w:val="kk-KZ" w:eastAsia="zh-CN"/>
        </w:rPr>
        <w:t>1.</w:t>
      </w:r>
      <w:r w:rsidRPr="00E03530">
        <w:rPr>
          <w:sz w:val="28"/>
          <w:szCs w:val="28"/>
          <w:lang w:val="kk-KZ" w:eastAsia="zh-CN"/>
        </w:rPr>
        <w:tab/>
        <w:t xml:space="preserve">Комитет осы Келісімнің мақсатын назарға ала отырып, оның II және III бөліктерінің қолданылуын және іске асырылуын жыл сайын қарайды. Комитет Тауарлар саудасы жөніндегі кеңесті қаралып отырған кезеңде болған оқиғалар жөнінде жыл сайын хабардар етеді. </w:t>
      </w:r>
    </w:p>
    <w:p w:rsidR="00AC180A" w:rsidRPr="00E03530" w:rsidRDefault="00AC180A" w:rsidP="00AC180A">
      <w:pPr>
        <w:ind w:firstLine="567"/>
        <w:jc w:val="both"/>
        <w:rPr>
          <w:sz w:val="28"/>
          <w:szCs w:val="28"/>
          <w:lang w:val="kk-KZ" w:eastAsia="zh-CN"/>
        </w:rPr>
      </w:pPr>
      <w:r w:rsidRPr="00E03530">
        <w:rPr>
          <w:sz w:val="28"/>
          <w:szCs w:val="28"/>
          <w:lang w:val="kk-KZ" w:eastAsia="zh-CN"/>
        </w:rPr>
        <w:t>2.</w:t>
      </w:r>
      <w:r w:rsidRPr="00E03530">
        <w:rPr>
          <w:sz w:val="28"/>
          <w:szCs w:val="28"/>
          <w:lang w:val="kk-KZ" w:eastAsia="zh-CN"/>
        </w:rPr>
        <w:tab/>
        <w:t xml:space="preserve">Комитет I, II және III бөліктердің ережелерін қарайды және үндестіру жөніндегі жұмыс бағдарламасының іске асырылу нәтижелерін көрсету үшін қажетті өзгерістер ұсынады. </w:t>
      </w:r>
    </w:p>
    <w:p w:rsidR="00AC180A" w:rsidRPr="00E03530" w:rsidRDefault="00AC180A" w:rsidP="00AC180A">
      <w:pPr>
        <w:ind w:firstLine="567"/>
        <w:jc w:val="both"/>
        <w:rPr>
          <w:sz w:val="28"/>
          <w:szCs w:val="28"/>
          <w:lang w:val="kk-KZ" w:eastAsia="zh-CN"/>
        </w:rPr>
      </w:pPr>
      <w:r w:rsidRPr="00E03530">
        <w:rPr>
          <w:sz w:val="28"/>
          <w:szCs w:val="28"/>
          <w:lang w:val="kk-KZ" w:eastAsia="zh-CN"/>
        </w:rPr>
        <w:t>3.</w:t>
      </w:r>
      <w:r w:rsidRPr="00E03530">
        <w:rPr>
          <w:sz w:val="28"/>
          <w:szCs w:val="28"/>
          <w:lang w:val="kk-KZ" w:eastAsia="zh-CN"/>
        </w:rPr>
        <w:tab/>
        <w:t xml:space="preserve">Комитет Техникалық комитетпен ынтымақты түрде 9-бапта жазылған мақсаттар мен қағидаттарды ескере отырып үндестіру жөніндегі </w:t>
      </w:r>
      <w:r w:rsidRPr="00E03530">
        <w:rPr>
          <w:sz w:val="28"/>
          <w:szCs w:val="28"/>
          <w:lang w:val="kk-KZ" w:eastAsia="zh-CN"/>
        </w:rPr>
        <w:lastRenderedPageBreak/>
        <w:t xml:space="preserve">жұмыс бағдарламасының нәтижелеріне қатысты түзетулерді қарауға және ұсынуға мүмкіндік беретін тетік қалыптастырады. Атап айтқанда, техникалық прогресс нәтижесінде пайда болған өндірістің жаңа тәсілдерін есепке алу үшін қағидалардың неғұрлым практикалық немесе неғұрлым заманауи болуға тиіс жағдайларында аталған тетікті қалыптастырады. </w:t>
      </w:r>
    </w:p>
    <w:p w:rsidR="00AC180A" w:rsidRPr="00E03530" w:rsidRDefault="00AC180A" w:rsidP="00AC180A">
      <w:pPr>
        <w:ind w:firstLine="567"/>
        <w:jc w:val="both"/>
        <w:rPr>
          <w:sz w:val="28"/>
          <w:szCs w:val="28"/>
          <w:lang w:val="kk-KZ" w:eastAsia="zh-CN"/>
        </w:rPr>
      </w:pPr>
    </w:p>
    <w:p w:rsidR="00AC180A" w:rsidRPr="00E03530" w:rsidRDefault="00AC180A" w:rsidP="00AC180A">
      <w:pPr>
        <w:keepNext/>
        <w:suppressAutoHyphens/>
        <w:ind w:firstLine="567"/>
        <w:jc w:val="center"/>
        <w:outlineLvl w:val="6"/>
        <w:rPr>
          <w:i/>
          <w:sz w:val="28"/>
          <w:szCs w:val="28"/>
          <w:lang w:val="kk-KZ" w:eastAsia="zh-CN"/>
        </w:rPr>
      </w:pPr>
      <w:bookmarkStart w:id="10" w:name="_Toc332192752"/>
      <w:r w:rsidRPr="00E03530">
        <w:rPr>
          <w:b/>
          <w:i/>
          <w:sz w:val="28"/>
          <w:szCs w:val="28"/>
          <w:lang w:val="kk-KZ" w:eastAsia="zh-CN"/>
        </w:rPr>
        <w:t xml:space="preserve">7-БАП </w:t>
      </w:r>
      <w:r w:rsidRPr="00E03530">
        <w:rPr>
          <w:b/>
          <w:i/>
          <w:sz w:val="28"/>
          <w:szCs w:val="28"/>
          <w:lang w:val="kk-KZ" w:eastAsia="zh-CN"/>
        </w:rPr>
        <w:br/>
      </w:r>
      <w:bookmarkEnd w:id="10"/>
      <w:r w:rsidRPr="00E03530">
        <w:rPr>
          <w:i/>
          <w:sz w:val="28"/>
          <w:szCs w:val="28"/>
          <w:lang w:val="kk-KZ" w:eastAsia="zh-CN"/>
        </w:rPr>
        <w:t xml:space="preserve"> Консультациялар</w:t>
      </w:r>
    </w:p>
    <w:p w:rsidR="00AC180A" w:rsidRPr="00E03530" w:rsidRDefault="00AC180A" w:rsidP="00AC180A">
      <w:pPr>
        <w:ind w:firstLine="567"/>
        <w:jc w:val="both"/>
        <w:rPr>
          <w:sz w:val="28"/>
          <w:szCs w:val="28"/>
          <w:lang w:val="kk-KZ" w:eastAsia="zh-CN"/>
        </w:rPr>
      </w:pPr>
      <w:r w:rsidRPr="00E03530">
        <w:rPr>
          <w:sz w:val="28"/>
          <w:szCs w:val="28"/>
          <w:lang w:val="kk-KZ" w:eastAsia="zh-CN"/>
        </w:rPr>
        <w:tab/>
        <w:t>1994 жылғы ГАТТ XXII бабының ережелері Дауларды шешу жөніндегі уағдаластықтың шеңберінде әзірленген және қолданылатын түрінде осы Келісімге қолданылады.</w:t>
      </w:r>
    </w:p>
    <w:p w:rsidR="00AC180A" w:rsidRPr="00E03530" w:rsidRDefault="00AC180A" w:rsidP="00AC180A">
      <w:pPr>
        <w:keepNext/>
        <w:suppressAutoHyphens/>
        <w:ind w:firstLine="567"/>
        <w:jc w:val="center"/>
        <w:outlineLvl w:val="6"/>
        <w:rPr>
          <w:i/>
          <w:sz w:val="28"/>
          <w:szCs w:val="28"/>
          <w:lang w:val="kk-KZ" w:eastAsia="zh-CN"/>
        </w:rPr>
      </w:pPr>
      <w:bookmarkStart w:id="11" w:name="_Toc332192753"/>
      <w:r w:rsidRPr="00E03530">
        <w:rPr>
          <w:b/>
          <w:i/>
          <w:sz w:val="28"/>
          <w:szCs w:val="28"/>
          <w:lang w:val="kk-KZ" w:eastAsia="zh-CN"/>
        </w:rPr>
        <w:t>8-БАП</w:t>
      </w:r>
      <w:r w:rsidRPr="00E03530">
        <w:rPr>
          <w:b/>
          <w:i/>
          <w:sz w:val="28"/>
          <w:szCs w:val="28"/>
          <w:lang w:val="kk-KZ" w:eastAsia="zh-CN"/>
        </w:rPr>
        <w:br/>
      </w:r>
      <w:bookmarkEnd w:id="11"/>
      <w:r w:rsidRPr="00E03530">
        <w:rPr>
          <w:i/>
          <w:sz w:val="28"/>
          <w:szCs w:val="28"/>
          <w:lang w:val="kk-KZ" w:eastAsia="zh-CN"/>
        </w:rPr>
        <w:t>Дауларды реттеу</w:t>
      </w:r>
    </w:p>
    <w:p w:rsidR="00AC180A" w:rsidRPr="00E03530" w:rsidRDefault="00AC180A" w:rsidP="00AC180A">
      <w:pPr>
        <w:ind w:firstLine="567"/>
        <w:jc w:val="both"/>
        <w:rPr>
          <w:sz w:val="28"/>
          <w:szCs w:val="28"/>
          <w:lang w:val="kk-KZ" w:eastAsia="zh-CN"/>
        </w:rPr>
      </w:pPr>
      <w:r w:rsidRPr="00E03530">
        <w:rPr>
          <w:sz w:val="28"/>
          <w:szCs w:val="28"/>
          <w:lang w:val="kk-KZ" w:eastAsia="zh-CN"/>
        </w:rPr>
        <w:tab/>
        <w:t>1994 жылғы ГАТТ XXIII бабының ережелері Дауларды шешу жөніндегі уағдаластықпен әзірленген және қолданылатын түрінде осы Келісімге қолданылады.</w:t>
      </w:r>
    </w:p>
    <w:p w:rsidR="00AC180A" w:rsidRPr="00E03530" w:rsidRDefault="00AC180A" w:rsidP="00AC180A">
      <w:pPr>
        <w:ind w:firstLine="567"/>
        <w:jc w:val="both"/>
        <w:rPr>
          <w:sz w:val="28"/>
          <w:szCs w:val="28"/>
          <w:lang w:val="kk-KZ" w:eastAsia="zh-CN"/>
        </w:rPr>
      </w:pPr>
    </w:p>
    <w:p w:rsidR="00AC180A" w:rsidRPr="00E03530" w:rsidRDefault="00AC180A" w:rsidP="00AC180A">
      <w:pPr>
        <w:keepNext/>
        <w:suppressAutoHyphens/>
        <w:ind w:firstLine="567"/>
        <w:jc w:val="center"/>
        <w:outlineLvl w:val="5"/>
        <w:rPr>
          <w:b/>
          <w:sz w:val="28"/>
          <w:szCs w:val="28"/>
          <w:lang w:val="kk-KZ" w:eastAsia="zh-CN"/>
        </w:rPr>
      </w:pPr>
      <w:bookmarkStart w:id="12" w:name="_Toc332192754"/>
      <w:r w:rsidRPr="00E03530">
        <w:rPr>
          <w:b/>
          <w:sz w:val="28"/>
          <w:szCs w:val="28"/>
          <w:lang w:val="kk-KZ" w:eastAsia="zh-CN"/>
        </w:rPr>
        <w:t>IV БӨЛІК</w:t>
      </w:r>
      <w:r w:rsidRPr="00E03530">
        <w:rPr>
          <w:b/>
          <w:sz w:val="28"/>
          <w:szCs w:val="28"/>
          <w:lang w:val="kk-KZ" w:eastAsia="zh-CN"/>
        </w:rPr>
        <w:br/>
      </w:r>
      <w:bookmarkEnd w:id="12"/>
      <w:r w:rsidRPr="00E03530">
        <w:rPr>
          <w:b/>
          <w:sz w:val="28"/>
          <w:szCs w:val="28"/>
          <w:lang w:val="kk-KZ" w:eastAsia="zh-CN"/>
        </w:rPr>
        <w:t xml:space="preserve"> ШЫҒАРЫЛҒАН ЖЕРІ ҚАҒИДАЛАРЫН ҮЙЛЕСТІРУ</w:t>
      </w:r>
    </w:p>
    <w:p w:rsidR="00AC180A" w:rsidRPr="00E03530" w:rsidRDefault="00AC180A" w:rsidP="00AC180A">
      <w:pPr>
        <w:rPr>
          <w:lang w:val="kk-KZ" w:eastAsia="zh-CN"/>
        </w:rPr>
      </w:pPr>
    </w:p>
    <w:p w:rsidR="00AC180A" w:rsidRPr="00E03530" w:rsidRDefault="00AC180A" w:rsidP="00AC180A">
      <w:pPr>
        <w:keepNext/>
        <w:suppressAutoHyphens/>
        <w:ind w:firstLine="567"/>
        <w:jc w:val="center"/>
        <w:outlineLvl w:val="6"/>
        <w:rPr>
          <w:b/>
          <w:i/>
          <w:sz w:val="28"/>
          <w:szCs w:val="28"/>
          <w:lang w:val="kk-KZ" w:eastAsia="zh-CN"/>
        </w:rPr>
      </w:pPr>
      <w:bookmarkStart w:id="13" w:name="_Toc332192755"/>
      <w:r w:rsidRPr="00E03530">
        <w:rPr>
          <w:b/>
          <w:i/>
          <w:sz w:val="28"/>
          <w:szCs w:val="28"/>
          <w:lang w:val="kk-KZ" w:eastAsia="zh-CN"/>
        </w:rPr>
        <w:t xml:space="preserve">  9- БАП</w:t>
      </w:r>
    </w:p>
    <w:bookmarkEnd w:id="13"/>
    <w:p w:rsidR="00AC180A" w:rsidRPr="00E03530" w:rsidRDefault="00AC180A" w:rsidP="00AC180A">
      <w:pPr>
        <w:keepNext/>
        <w:suppressAutoHyphens/>
        <w:ind w:firstLine="567"/>
        <w:jc w:val="center"/>
        <w:outlineLvl w:val="7"/>
        <w:rPr>
          <w:i/>
          <w:sz w:val="28"/>
          <w:szCs w:val="28"/>
          <w:lang w:val="kk-KZ" w:eastAsia="zh-CN"/>
        </w:rPr>
      </w:pPr>
      <w:r w:rsidRPr="00E03530">
        <w:rPr>
          <w:i/>
          <w:sz w:val="28"/>
          <w:szCs w:val="28"/>
          <w:lang w:val="kk-KZ" w:eastAsia="zh-CN"/>
        </w:rPr>
        <w:t xml:space="preserve"> Мақсаттар мен қағидаттар</w:t>
      </w:r>
    </w:p>
    <w:p w:rsidR="00AC180A" w:rsidRPr="00E03530" w:rsidRDefault="00AC180A" w:rsidP="00AC180A">
      <w:pPr>
        <w:ind w:firstLine="567"/>
        <w:jc w:val="both"/>
        <w:rPr>
          <w:sz w:val="28"/>
          <w:szCs w:val="28"/>
          <w:lang w:val="kk-KZ" w:eastAsia="zh-CN"/>
        </w:rPr>
      </w:pPr>
      <w:r w:rsidRPr="00E03530">
        <w:rPr>
          <w:sz w:val="28"/>
          <w:szCs w:val="28"/>
          <w:lang w:val="kk-KZ" w:eastAsia="zh-CN"/>
        </w:rPr>
        <w:t>1.</w:t>
      </w:r>
      <w:r w:rsidRPr="00E03530">
        <w:rPr>
          <w:sz w:val="28"/>
          <w:szCs w:val="28"/>
          <w:lang w:val="kk-KZ" w:eastAsia="zh-CN"/>
        </w:rPr>
        <w:tab/>
        <w:t xml:space="preserve">Шығарылған жері қағидаларын үйлестіру және әлемдік сауданы жүргізу орнықтылығын арттыру мақсатында, Министрлер конференциясы КЫК-пен бірлесіп мынадай қағидаттардың негізінде төменде баяндалған жұмыс бағдарламасын жүзеге асырады: </w:t>
      </w:r>
    </w:p>
    <w:p w:rsidR="00AC180A" w:rsidRPr="00E03530" w:rsidRDefault="00AC180A" w:rsidP="00AC180A">
      <w:pPr>
        <w:ind w:firstLine="567"/>
        <w:jc w:val="both"/>
        <w:rPr>
          <w:sz w:val="28"/>
          <w:szCs w:val="28"/>
          <w:lang w:val="kk-KZ" w:eastAsia="zh-CN"/>
        </w:rPr>
      </w:pPr>
      <w:r w:rsidRPr="00E03530">
        <w:rPr>
          <w:sz w:val="28"/>
          <w:szCs w:val="28"/>
          <w:lang w:val="kk-KZ" w:eastAsia="zh-CN"/>
        </w:rPr>
        <w:t>(а)</w:t>
      </w:r>
      <w:r w:rsidRPr="00E03530">
        <w:rPr>
          <w:sz w:val="28"/>
          <w:szCs w:val="28"/>
          <w:lang w:val="kk-KZ" w:eastAsia="zh-CN"/>
        </w:rPr>
        <w:tab/>
        <w:t xml:space="preserve">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1</w:t>
      </w:r>
      <w:r w:rsidRPr="00E03530">
        <w:rPr>
          <w:rFonts w:ascii="TimesDL" w:hAnsi="TimesDL"/>
          <w:sz w:val="28"/>
          <w:szCs w:val="28"/>
          <w:lang w:val="kk-KZ" w:eastAsia="zh-CN"/>
        </w:rPr>
        <w:t>-</w:t>
      </w:r>
      <w:r w:rsidRPr="00E03530">
        <w:rPr>
          <w:sz w:val="28"/>
          <w:szCs w:val="28"/>
          <w:lang w:val="kk-KZ" w:eastAsia="zh-CN"/>
        </w:rPr>
        <w:t>бапта баяндалған барлық мақсаттар үшін бірдей қолданылуға тиіс;</w:t>
      </w:r>
    </w:p>
    <w:p w:rsidR="00AC180A" w:rsidRPr="00E03530" w:rsidRDefault="00AC180A" w:rsidP="00AC180A">
      <w:pPr>
        <w:ind w:firstLine="567"/>
        <w:jc w:val="both"/>
        <w:rPr>
          <w:sz w:val="28"/>
          <w:szCs w:val="28"/>
          <w:lang w:val="kk-KZ" w:eastAsia="zh-CN"/>
        </w:rPr>
      </w:pPr>
      <w:r w:rsidRPr="00E03530">
        <w:rPr>
          <w:sz w:val="28"/>
          <w:szCs w:val="28"/>
          <w:lang w:val="kk-KZ" w:eastAsia="zh-CN"/>
        </w:rPr>
        <w:t>(b)</w:t>
      </w:r>
      <w:r w:rsidRPr="00E03530">
        <w:rPr>
          <w:sz w:val="28"/>
          <w:szCs w:val="28"/>
          <w:lang w:val="kk-KZ" w:eastAsia="zh-CN"/>
        </w:rPr>
        <w:tab/>
        <w:t xml:space="preserve">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не тауар толық алынған, не осы тауар өндірісіне бірнеше ел қатысқан, соңғы ауқымды өңдеу жүзеге асырылған ел нақты тауардың шығарылған елі ретінде айқындалуға тиіс ел болып табылатындығын көздеуге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с)</w:t>
      </w:r>
      <w:r w:rsidRPr="00E03530">
        <w:rPr>
          <w:sz w:val="28"/>
          <w:szCs w:val="28"/>
          <w:lang w:val="kk-KZ" w:eastAsia="zh-CN"/>
        </w:rPr>
        <w:tab/>
        <w:t xml:space="preserve">Шығарылған </w:t>
      </w:r>
      <w:r w:rsidRPr="00E03530">
        <w:rPr>
          <w:rFonts w:ascii="TimesDL" w:hAnsi="TimesDL"/>
          <w:sz w:val="28"/>
          <w:szCs w:val="28"/>
          <w:lang w:val="kk-KZ" w:eastAsia="zh-CN"/>
        </w:rPr>
        <w:t xml:space="preserve">жері қағидалары </w:t>
      </w:r>
      <w:r w:rsidRPr="00E03530">
        <w:rPr>
          <w:sz w:val="28"/>
          <w:szCs w:val="28"/>
          <w:lang w:val="kk-KZ" w:eastAsia="zh-CN"/>
        </w:rPr>
        <w:t>объективті, түсінікті және болжанатын болуға тиіс;</w:t>
      </w:r>
    </w:p>
    <w:p w:rsidR="00AC180A" w:rsidRPr="00E03530" w:rsidRDefault="00AC180A" w:rsidP="00AC180A">
      <w:pPr>
        <w:ind w:firstLine="567"/>
        <w:jc w:val="both"/>
        <w:rPr>
          <w:sz w:val="28"/>
          <w:szCs w:val="28"/>
          <w:lang w:val="kk-KZ" w:eastAsia="zh-CN"/>
        </w:rPr>
      </w:pPr>
      <w:r w:rsidRPr="00E03530">
        <w:rPr>
          <w:sz w:val="28"/>
          <w:szCs w:val="28"/>
          <w:lang w:val="kk-KZ" w:eastAsia="zh-CN"/>
        </w:rPr>
        <w:t>(d)</w:t>
      </w:r>
      <w:r w:rsidRPr="00E03530">
        <w:rPr>
          <w:sz w:val="28"/>
          <w:szCs w:val="28"/>
          <w:lang w:val="kk-KZ" w:eastAsia="zh-CN"/>
        </w:rPr>
        <w:tab/>
        <w:t xml:space="preserve">Шығарылған </w:t>
      </w:r>
      <w:r w:rsidRPr="00E03530">
        <w:rPr>
          <w:rFonts w:ascii="TimesDL" w:hAnsi="TimesDL"/>
          <w:sz w:val="28"/>
          <w:szCs w:val="28"/>
          <w:lang w:val="kk-KZ" w:eastAsia="zh-CN"/>
        </w:rPr>
        <w:t>жері қағидаларымен</w:t>
      </w:r>
      <w:r w:rsidRPr="00E03530">
        <w:rPr>
          <w:sz w:val="28"/>
          <w:szCs w:val="28"/>
          <w:lang w:val="kk-KZ" w:eastAsia="zh-CN"/>
        </w:rPr>
        <w:t xml:space="preserve"> байланысты шараға немесе құралға қарамастан, олар сауданы реттеу мақсаттарына қол жеткізуге арналған құралдар ретінде тікелей немесе жанама пайдаланылмаулары тиіс.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өздігінен халықаралық саудаға шектеуші, бұрмалаушылық немесе іріткі салушылық әсер етпеулері тиіс. Олар қисынсыз қатаң талаптар қоймауы немесе шығарылған елін айқындау үшін өндіріспен немесе алдын ала өңдеумен байланысты емес қандай да бір шарттың орындалуын талап етпеулері тиіс. Алайда, өндіріспен немесе өңдеумен тікелей байланысты емес шығыстар адвалор үлесінің критерийін қолдану мақсатында қосылуы мүмкін;</w:t>
      </w:r>
    </w:p>
    <w:p w:rsidR="00AC180A" w:rsidRPr="00E03530" w:rsidRDefault="00AC180A" w:rsidP="00AC180A">
      <w:pPr>
        <w:ind w:firstLine="567"/>
        <w:jc w:val="both"/>
        <w:rPr>
          <w:sz w:val="28"/>
          <w:szCs w:val="28"/>
          <w:lang w:val="kk-KZ" w:eastAsia="zh-CN"/>
        </w:rPr>
      </w:pPr>
      <w:r w:rsidRPr="00E03530">
        <w:rPr>
          <w:sz w:val="28"/>
          <w:szCs w:val="28"/>
          <w:lang w:val="kk-KZ" w:eastAsia="zh-CN"/>
        </w:rPr>
        <w:lastRenderedPageBreak/>
        <w:t>(е)</w:t>
      </w:r>
      <w:r w:rsidRPr="00E03530">
        <w:rPr>
          <w:sz w:val="28"/>
          <w:szCs w:val="28"/>
          <w:lang w:val="kk-KZ" w:eastAsia="zh-CN"/>
        </w:rPr>
        <w:tab/>
        <w:t xml:space="preserve">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дәйектілікпен, біркелкі, мүлтіксіз және қисынды түрде қолданылулары тиіс;</w:t>
      </w:r>
    </w:p>
    <w:p w:rsidR="00AC180A" w:rsidRPr="00E03530" w:rsidRDefault="00AC180A" w:rsidP="00AC180A">
      <w:pPr>
        <w:ind w:firstLine="567"/>
        <w:jc w:val="both"/>
        <w:rPr>
          <w:sz w:val="28"/>
          <w:szCs w:val="28"/>
          <w:lang w:val="kk-KZ" w:eastAsia="zh-CN"/>
        </w:rPr>
      </w:pPr>
      <w:r w:rsidRPr="00E03530">
        <w:rPr>
          <w:sz w:val="28"/>
          <w:szCs w:val="28"/>
          <w:lang w:val="kk-KZ" w:eastAsia="zh-CN"/>
        </w:rPr>
        <w:t>(f)</w:t>
      </w:r>
      <w:r w:rsidRPr="00E03530">
        <w:rPr>
          <w:sz w:val="28"/>
          <w:szCs w:val="28"/>
          <w:lang w:val="kk-KZ" w:eastAsia="zh-CN"/>
        </w:rPr>
        <w:tab/>
        <w:t xml:space="preserve">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қисынды ретпен болулары тиіс;</w:t>
      </w:r>
    </w:p>
    <w:p w:rsidR="00AC180A" w:rsidRPr="00E03530" w:rsidRDefault="00AC180A" w:rsidP="00AC180A">
      <w:pPr>
        <w:ind w:firstLine="567"/>
        <w:jc w:val="both"/>
        <w:rPr>
          <w:sz w:val="28"/>
          <w:szCs w:val="28"/>
          <w:lang w:val="kk-KZ" w:eastAsia="zh-CN"/>
        </w:rPr>
      </w:pPr>
      <w:r w:rsidRPr="00E03530">
        <w:rPr>
          <w:sz w:val="28"/>
          <w:szCs w:val="28"/>
          <w:lang w:val="kk-KZ" w:eastAsia="zh-CN"/>
        </w:rPr>
        <w:t>(g)</w:t>
      </w:r>
      <w:r w:rsidRPr="00E03530">
        <w:rPr>
          <w:sz w:val="28"/>
          <w:szCs w:val="28"/>
          <w:lang w:val="kk-KZ" w:eastAsia="zh-CN"/>
        </w:rPr>
        <w:tab/>
        <w:t xml:space="preserve">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оң критерийге негізделулері тиіс. Оң критерийді түсіндіру үшін теріс критерийлер пайдаланылуы мүмкін.  </w:t>
      </w:r>
    </w:p>
    <w:p w:rsidR="00AC180A" w:rsidRPr="00E03530" w:rsidRDefault="00AC180A" w:rsidP="00AC180A">
      <w:pPr>
        <w:keepNext/>
        <w:suppressAutoHyphens/>
        <w:ind w:firstLine="567"/>
        <w:jc w:val="both"/>
        <w:outlineLvl w:val="7"/>
        <w:rPr>
          <w:i/>
          <w:sz w:val="28"/>
          <w:szCs w:val="28"/>
          <w:lang w:val="kk-KZ" w:eastAsia="zh-CN"/>
        </w:rPr>
      </w:pPr>
      <w:r w:rsidRPr="00E03530">
        <w:rPr>
          <w:i/>
          <w:sz w:val="28"/>
          <w:szCs w:val="28"/>
          <w:lang w:val="kk-KZ" w:eastAsia="zh-CN"/>
        </w:rPr>
        <w:t>Жұмыс бағдарламасы</w:t>
      </w:r>
    </w:p>
    <w:p w:rsidR="00AC180A" w:rsidRPr="00E03530" w:rsidRDefault="00AC180A" w:rsidP="00AC180A">
      <w:pPr>
        <w:ind w:firstLine="567"/>
        <w:jc w:val="both"/>
        <w:rPr>
          <w:sz w:val="28"/>
          <w:szCs w:val="28"/>
          <w:lang w:val="kk-KZ" w:eastAsia="zh-CN"/>
        </w:rPr>
      </w:pPr>
      <w:r w:rsidRPr="00E03530">
        <w:rPr>
          <w:sz w:val="28"/>
          <w:szCs w:val="28"/>
          <w:lang w:val="kk-KZ" w:eastAsia="zh-CN"/>
        </w:rPr>
        <w:t>2.    (а)</w:t>
      </w:r>
      <w:r w:rsidRPr="00E03530">
        <w:rPr>
          <w:sz w:val="28"/>
          <w:szCs w:val="28"/>
          <w:lang w:val="kk-KZ" w:eastAsia="zh-CN"/>
        </w:rPr>
        <w:tab/>
        <w:t xml:space="preserve">Жұмыс бағдарламасы ДСҰ туралы келісім күшіне енген күннен кейін мүмкіндігінше бірден жүзеге асырыла бастайды және үш жылдың ішінде аяқталуға тиіс. </w:t>
      </w:r>
    </w:p>
    <w:p w:rsidR="00AC180A" w:rsidRPr="00E03530" w:rsidRDefault="00AC180A" w:rsidP="00AC180A">
      <w:pPr>
        <w:ind w:firstLine="567"/>
        <w:jc w:val="both"/>
        <w:rPr>
          <w:sz w:val="28"/>
          <w:szCs w:val="28"/>
          <w:lang w:val="kk-KZ" w:eastAsia="zh-CN"/>
        </w:rPr>
      </w:pPr>
      <w:r w:rsidRPr="00E03530">
        <w:rPr>
          <w:sz w:val="28"/>
          <w:szCs w:val="28"/>
          <w:lang w:val="kk-KZ" w:eastAsia="zh-CN"/>
        </w:rPr>
        <w:t>(b)</w:t>
      </w:r>
      <w:r w:rsidRPr="00E03530">
        <w:rPr>
          <w:sz w:val="28"/>
          <w:szCs w:val="28"/>
          <w:lang w:val="kk-KZ" w:eastAsia="zh-CN"/>
        </w:rPr>
        <w:tab/>
        <w:t>4</w:t>
      </w:r>
      <w:r w:rsidRPr="00E03530">
        <w:rPr>
          <w:rFonts w:ascii="TimesDL" w:hAnsi="TimesDL"/>
          <w:sz w:val="28"/>
          <w:szCs w:val="28"/>
          <w:lang w:val="kk-KZ" w:eastAsia="zh-CN"/>
        </w:rPr>
        <w:t>-</w:t>
      </w:r>
      <w:r w:rsidRPr="00E03530">
        <w:rPr>
          <w:sz w:val="28"/>
          <w:szCs w:val="28"/>
          <w:lang w:val="kk-KZ" w:eastAsia="zh-CN"/>
        </w:rPr>
        <w:t>бапта атап өтілген Комитет пен Техникалық комитет осы жұмысты жүргізетін тиісті органдар болып табылады.</w:t>
      </w:r>
    </w:p>
    <w:p w:rsidR="00AC180A" w:rsidRPr="00E03530" w:rsidRDefault="00AC180A" w:rsidP="00AC180A">
      <w:pPr>
        <w:ind w:firstLine="567"/>
        <w:jc w:val="both"/>
        <w:rPr>
          <w:sz w:val="28"/>
          <w:szCs w:val="28"/>
          <w:lang w:val="kk-KZ" w:eastAsia="zh-CN"/>
        </w:rPr>
      </w:pPr>
      <w:r w:rsidRPr="00E03530">
        <w:rPr>
          <w:sz w:val="28"/>
          <w:szCs w:val="28"/>
          <w:lang w:val="kk-KZ" w:eastAsia="zh-CN"/>
        </w:rPr>
        <w:t>(c)</w:t>
      </w:r>
      <w:r w:rsidRPr="00E03530">
        <w:rPr>
          <w:sz w:val="28"/>
          <w:szCs w:val="28"/>
          <w:lang w:val="kk-KZ" w:eastAsia="zh-CN"/>
        </w:rPr>
        <w:tab/>
        <w:t>Осы жұмысқа КЫК-ның жан-жақты қатысуына жәрдемдесу мақсатында, Комитет Техникалық комитеттен 1</w:t>
      </w:r>
      <w:r w:rsidRPr="00E03530">
        <w:rPr>
          <w:rFonts w:ascii="TimesDL" w:hAnsi="TimesDL"/>
          <w:sz w:val="28"/>
          <w:szCs w:val="28"/>
          <w:lang w:val="kk-KZ" w:eastAsia="zh-CN"/>
        </w:rPr>
        <w:t>-</w:t>
      </w:r>
      <w:r w:rsidRPr="00E03530">
        <w:rPr>
          <w:sz w:val="28"/>
          <w:szCs w:val="28"/>
          <w:lang w:val="kk-KZ" w:eastAsia="zh-CN"/>
        </w:rPr>
        <w:t xml:space="preserve">тармақта санамаланған қағидаттардың негізінде, төменде сипатталған жұмыстардан туындаған өзінің талқылаулары мен қорытындыларын беруін сұрайды. Үндестіру жөніндегі жұмыс бағдарламасының уақтылы аяқталуын қамтамасыз ету мақсатында, бұл жұмыстар Үйлестірілген жүйе (ҮЖ) номенклатурасының әртүрлі тарауларының немесе бөлімдерінің негізінде тауарлар тобы бойынша жүргізіледі. </w:t>
      </w:r>
    </w:p>
    <w:p w:rsidR="00AC180A" w:rsidRPr="00E03530" w:rsidRDefault="00AC180A" w:rsidP="00AC180A">
      <w:pPr>
        <w:tabs>
          <w:tab w:val="left" w:pos="851"/>
        </w:tabs>
        <w:ind w:firstLine="567"/>
        <w:jc w:val="both"/>
        <w:rPr>
          <w:i/>
          <w:sz w:val="28"/>
          <w:szCs w:val="28"/>
          <w:lang w:val="kk-KZ" w:eastAsia="zh-CN"/>
        </w:rPr>
      </w:pPr>
      <w:r w:rsidRPr="00E03530">
        <w:rPr>
          <w:sz w:val="28"/>
          <w:szCs w:val="28"/>
          <w:lang w:val="kk-KZ" w:eastAsia="zh-CN"/>
        </w:rPr>
        <w:t>(i)</w:t>
      </w:r>
      <w:r w:rsidRPr="00E03530">
        <w:rPr>
          <w:sz w:val="28"/>
          <w:szCs w:val="28"/>
          <w:lang w:val="kk-KZ" w:eastAsia="zh-CN"/>
        </w:rPr>
        <w:tab/>
      </w:r>
      <w:r w:rsidRPr="00E03530">
        <w:rPr>
          <w:i/>
          <w:sz w:val="28"/>
          <w:szCs w:val="28"/>
          <w:lang w:val="kk-KZ" w:eastAsia="zh-CN"/>
        </w:rPr>
        <w:t>елдегі толық алынған тауарлар және ең аз операциялар немесе өңдеу</w:t>
      </w:r>
    </w:p>
    <w:p w:rsidR="00AC180A" w:rsidRPr="00E03530" w:rsidRDefault="00AC180A" w:rsidP="00AC180A">
      <w:pPr>
        <w:ind w:firstLine="567"/>
        <w:jc w:val="both"/>
        <w:rPr>
          <w:sz w:val="28"/>
          <w:szCs w:val="28"/>
          <w:lang w:eastAsia="zh-CN"/>
        </w:rPr>
      </w:pPr>
      <w:r w:rsidRPr="00E03530">
        <w:rPr>
          <w:sz w:val="28"/>
          <w:szCs w:val="28"/>
          <w:lang w:val="kk-KZ" w:eastAsia="zh-CN"/>
        </w:rPr>
        <w:t xml:space="preserve">Техникалық комитет: </w:t>
      </w:r>
    </w:p>
    <w:p w:rsidR="00AC180A" w:rsidRPr="00E03530" w:rsidRDefault="00AC180A" w:rsidP="00AC180A">
      <w:pPr>
        <w:numPr>
          <w:ilvl w:val="0"/>
          <w:numId w:val="1"/>
        </w:numPr>
        <w:ind w:left="0" w:firstLine="567"/>
        <w:jc w:val="both"/>
        <w:rPr>
          <w:sz w:val="28"/>
          <w:szCs w:val="28"/>
          <w:lang w:eastAsia="zh-CN"/>
        </w:rPr>
      </w:pPr>
      <w:r w:rsidRPr="00E03530">
        <w:rPr>
          <w:sz w:val="28"/>
          <w:szCs w:val="28"/>
          <w:lang w:val="kk-KZ" w:eastAsia="zh-CN"/>
        </w:rPr>
        <w:t>елдегі толық алынған тауарлар ретінде қаралуға тиіс тауарлардың</w:t>
      </w:r>
      <w:r w:rsidRPr="00E03530">
        <w:rPr>
          <w:rFonts w:ascii="TimesDL" w:hAnsi="TimesDL"/>
          <w:sz w:val="28"/>
          <w:szCs w:val="28"/>
          <w:lang w:val="kk-KZ" w:eastAsia="zh-CN"/>
        </w:rPr>
        <w:t xml:space="preserve"> келісілген анықтамалары</w:t>
      </w:r>
      <w:r w:rsidRPr="00E03530">
        <w:rPr>
          <w:rFonts w:ascii="Calibri" w:hAnsi="Calibri"/>
          <w:sz w:val="28"/>
          <w:szCs w:val="28"/>
          <w:lang w:val="kk-KZ" w:eastAsia="zh-CN"/>
        </w:rPr>
        <w:t>н</w:t>
      </w:r>
      <w:r w:rsidRPr="00E03530">
        <w:rPr>
          <w:rFonts w:ascii="TimesDL" w:hAnsi="TimesDL"/>
          <w:sz w:val="28"/>
          <w:szCs w:val="28"/>
          <w:lang w:val="kk-KZ" w:eastAsia="zh-CN"/>
        </w:rPr>
        <w:t xml:space="preserve"> әзірлейді</w:t>
      </w:r>
      <w:r w:rsidRPr="00E03530">
        <w:rPr>
          <w:sz w:val="28"/>
          <w:szCs w:val="28"/>
          <w:lang w:val="kk-KZ" w:eastAsia="zh-CN"/>
        </w:rPr>
        <w:t>. Бұл жұмыс барынша тәптіштелуі тиіс;</w:t>
      </w:r>
    </w:p>
    <w:p w:rsidR="00AC180A" w:rsidRPr="00E03530" w:rsidRDefault="00AC180A" w:rsidP="00AC180A">
      <w:pPr>
        <w:numPr>
          <w:ilvl w:val="0"/>
          <w:numId w:val="1"/>
        </w:numPr>
        <w:ind w:left="0" w:firstLine="567"/>
        <w:jc w:val="both"/>
        <w:rPr>
          <w:sz w:val="28"/>
          <w:szCs w:val="28"/>
          <w:lang w:eastAsia="zh-CN"/>
        </w:rPr>
      </w:pPr>
      <w:r w:rsidRPr="00E03530">
        <w:rPr>
          <w:sz w:val="28"/>
          <w:szCs w:val="28"/>
          <w:lang w:val="kk-KZ" w:eastAsia="zh-CN"/>
        </w:rPr>
        <w:t xml:space="preserve">өздігінен тауардың шығуын өзгертпейтін ең аз операциялардың немесе тәсілдердің </w:t>
      </w:r>
      <w:r w:rsidRPr="00E03530">
        <w:rPr>
          <w:rFonts w:ascii="TimesDL" w:hAnsi="TimesDL"/>
          <w:sz w:val="28"/>
          <w:szCs w:val="28"/>
          <w:lang w:val="kk-KZ" w:eastAsia="zh-CN"/>
        </w:rPr>
        <w:t>анықтамалары</w:t>
      </w:r>
      <w:r w:rsidRPr="00E03530">
        <w:rPr>
          <w:rFonts w:ascii="Calibri" w:hAnsi="Calibri"/>
          <w:sz w:val="28"/>
          <w:szCs w:val="28"/>
          <w:lang w:val="kk-KZ" w:eastAsia="zh-CN"/>
        </w:rPr>
        <w:t>н</w:t>
      </w:r>
      <w:r w:rsidRPr="00E03530">
        <w:rPr>
          <w:rFonts w:ascii="TimesDL" w:hAnsi="TimesDL"/>
          <w:sz w:val="28"/>
          <w:szCs w:val="28"/>
          <w:lang w:val="kk-KZ" w:eastAsia="zh-CN"/>
        </w:rPr>
        <w:t xml:space="preserve"> әзірлейд</w:t>
      </w:r>
      <w:r w:rsidRPr="00E03530">
        <w:rPr>
          <w:rFonts w:ascii="Calibri" w:hAnsi="Calibri"/>
          <w:sz w:val="28"/>
          <w:szCs w:val="28"/>
          <w:lang w:val="kk-KZ" w:eastAsia="zh-CN"/>
        </w:rPr>
        <w:t>.</w:t>
      </w:r>
      <w:r w:rsidRPr="00E03530">
        <w:rPr>
          <w:sz w:val="28"/>
          <w:szCs w:val="28"/>
          <w:lang w:val="kk-KZ" w:eastAsia="zh-CN"/>
        </w:rPr>
        <w:t>;</w:t>
      </w:r>
    </w:p>
    <w:p w:rsidR="00AC180A" w:rsidRPr="00E03530" w:rsidRDefault="00AC180A" w:rsidP="00AC180A">
      <w:pPr>
        <w:ind w:firstLine="567"/>
        <w:jc w:val="both"/>
        <w:rPr>
          <w:sz w:val="28"/>
          <w:szCs w:val="28"/>
          <w:lang w:val="kk-KZ" w:eastAsia="zh-CN"/>
        </w:rPr>
      </w:pPr>
      <w:r w:rsidRPr="00E03530">
        <w:rPr>
          <w:sz w:val="28"/>
          <w:szCs w:val="28"/>
          <w:lang w:val="kk-KZ" w:eastAsia="zh-CN"/>
        </w:rPr>
        <w:t xml:space="preserve">Бұл жұмыстың нәтижелері Комитетке, одан сұрау алынған күннен бастап үш айдың ішінде хабарлануға тиіс. </w:t>
      </w:r>
    </w:p>
    <w:p w:rsidR="00AC180A" w:rsidRPr="00E03530" w:rsidRDefault="00AC180A" w:rsidP="00AC180A">
      <w:pPr>
        <w:ind w:firstLine="567"/>
        <w:jc w:val="both"/>
        <w:rPr>
          <w:i/>
          <w:sz w:val="28"/>
          <w:szCs w:val="28"/>
          <w:lang w:val="kk-KZ" w:eastAsia="zh-CN"/>
        </w:rPr>
      </w:pPr>
      <w:r w:rsidRPr="00E03530">
        <w:rPr>
          <w:sz w:val="28"/>
          <w:szCs w:val="28"/>
          <w:lang w:val="kk-KZ" w:eastAsia="zh-CN"/>
        </w:rPr>
        <w:t>(ii)</w:t>
      </w:r>
      <w:r w:rsidRPr="00E03530">
        <w:rPr>
          <w:sz w:val="28"/>
          <w:szCs w:val="28"/>
          <w:lang w:val="kk-KZ" w:eastAsia="zh-CN"/>
        </w:rPr>
        <w:tab/>
      </w:r>
      <w:r w:rsidRPr="00E03530">
        <w:rPr>
          <w:i/>
          <w:sz w:val="28"/>
          <w:szCs w:val="28"/>
          <w:lang w:val="kk-KZ" w:eastAsia="zh-CN"/>
        </w:rPr>
        <w:t>Айтарлықтай өңдеулер. Тарифтік сыныптама кодын өзгерту.</w:t>
      </w:r>
    </w:p>
    <w:p w:rsidR="00AC180A" w:rsidRPr="00E03530" w:rsidRDefault="00AC180A" w:rsidP="00AC180A">
      <w:pPr>
        <w:numPr>
          <w:ilvl w:val="0"/>
          <w:numId w:val="1"/>
        </w:numPr>
        <w:ind w:left="0" w:firstLine="567"/>
        <w:jc w:val="both"/>
        <w:rPr>
          <w:sz w:val="28"/>
          <w:szCs w:val="28"/>
          <w:lang w:val="kk-KZ" w:eastAsia="zh-CN"/>
        </w:rPr>
      </w:pPr>
      <w:r w:rsidRPr="00E03530">
        <w:rPr>
          <w:sz w:val="28"/>
          <w:szCs w:val="28"/>
          <w:lang w:val="kk-KZ" w:eastAsia="zh-CN"/>
        </w:rPr>
        <w:t xml:space="preserve">Техникалық комитет айтарлықтай өңдеу критерийінің негізінде тарифтік кодты, нақты тауарлар немесе тауарлар топтары үшін Шығарылған </w:t>
      </w:r>
      <w:r w:rsidRPr="00E03530">
        <w:rPr>
          <w:rFonts w:ascii="TimesDL" w:hAnsi="TimesDL"/>
          <w:sz w:val="28"/>
          <w:szCs w:val="28"/>
          <w:lang w:val="kk-KZ" w:eastAsia="zh-CN"/>
        </w:rPr>
        <w:t>жері қағидаларын</w:t>
      </w:r>
      <w:r w:rsidRPr="00E03530">
        <w:rPr>
          <w:sz w:val="28"/>
          <w:szCs w:val="28"/>
          <w:lang w:val="kk-KZ" w:eastAsia="zh-CN"/>
        </w:rPr>
        <w:t xml:space="preserve"> әзірлеу мақсаттары үшін кіші бөлімді немесе бөлімді өзгерту ұғымын пайдалану мүмкіндігі, сондай-ақ қажет болған жағдайда, осы критерийге сай келетін номенклатурадағы ең аз өзгертулерді айқындайды. </w:t>
      </w:r>
    </w:p>
    <w:p w:rsidR="00AC180A" w:rsidRPr="00E03530" w:rsidRDefault="00AC180A" w:rsidP="00AC180A">
      <w:pPr>
        <w:numPr>
          <w:ilvl w:val="0"/>
          <w:numId w:val="1"/>
        </w:numPr>
        <w:ind w:left="0" w:firstLine="567"/>
        <w:jc w:val="both"/>
        <w:rPr>
          <w:i/>
          <w:sz w:val="28"/>
          <w:szCs w:val="28"/>
          <w:lang w:val="kk-KZ" w:eastAsia="zh-CN"/>
        </w:rPr>
      </w:pPr>
      <w:r w:rsidRPr="00E03530">
        <w:rPr>
          <w:sz w:val="28"/>
          <w:szCs w:val="28"/>
          <w:lang w:val="kk-KZ" w:eastAsia="zh-CN"/>
        </w:rPr>
        <w:t xml:space="preserve">Техникалық комитет, аз дегенде тоқсан сайын Комитетке өз жұмысының нәтижелерін ұсынатындай, ҮЖ номенклатурасының тараулары мен бөлімдерін ескере отырып, жоғарыда аталған жұмысты тауарлар бойынша бөлуді жүргізеді. Техникалық комитет көрсетілген жұмысты Комитеттен сұраныс алынған күннен бастап бір жыл және үш айдың ішінде аяқтайды. </w:t>
      </w:r>
    </w:p>
    <w:p w:rsidR="00AC180A" w:rsidRPr="00E03530" w:rsidRDefault="00AC180A" w:rsidP="00AC180A">
      <w:pPr>
        <w:ind w:firstLine="567"/>
        <w:jc w:val="both"/>
        <w:rPr>
          <w:i/>
          <w:sz w:val="28"/>
          <w:szCs w:val="28"/>
          <w:lang w:val="kk-KZ" w:eastAsia="zh-CN"/>
        </w:rPr>
      </w:pPr>
      <w:r w:rsidRPr="00E03530">
        <w:rPr>
          <w:sz w:val="28"/>
          <w:szCs w:val="28"/>
          <w:lang w:val="kk-KZ" w:eastAsia="zh-CN"/>
        </w:rPr>
        <w:t>(iii)</w:t>
      </w:r>
      <w:r w:rsidRPr="00E03530">
        <w:rPr>
          <w:sz w:val="28"/>
          <w:szCs w:val="28"/>
          <w:lang w:val="kk-KZ" w:eastAsia="zh-CN"/>
        </w:rPr>
        <w:tab/>
      </w:r>
      <w:r w:rsidRPr="00E03530">
        <w:rPr>
          <w:i/>
          <w:sz w:val="28"/>
          <w:szCs w:val="28"/>
          <w:lang w:val="kk-KZ" w:eastAsia="zh-CN"/>
        </w:rPr>
        <w:t>Айтарлықтай өңдеулер. Қосымша критерийлер</w:t>
      </w:r>
      <w:r w:rsidRPr="00E03530">
        <w:rPr>
          <w:sz w:val="28"/>
          <w:szCs w:val="28"/>
          <w:lang w:val="kk-KZ" w:eastAsia="zh-CN"/>
        </w:rPr>
        <w:t xml:space="preserve"> </w:t>
      </w:r>
    </w:p>
    <w:p w:rsidR="00AC180A" w:rsidRPr="00E03530" w:rsidRDefault="00AC180A" w:rsidP="00AC180A">
      <w:pPr>
        <w:ind w:firstLine="567"/>
        <w:jc w:val="both"/>
        <w:rPr>
          <w:sz w:val="28"/>
          <w:szCs w:val="28"/>
          <w:lang w:val="kk-KZ" w:eastAsia="zh-CN"/>
        </w:rPr>
      </w:pPr>
      <w:r w:rsidRPr="00E03530">
        <w:rPr>
          <w:sz w:val="28"/>
          <w:szCs w:val="28"/>
          <w:lang w:val="kk-KZ" w:eastAsia="zh-CN"/>
        </w:rPr>
        <w:t>(ii) тармақшада көзделген жұмыс аяқталған соң, ҮЖ номенклатурасын ғана пайдалану айтарлықтай өңдеу ұғымының тұжырымын табуға мүмкіндік бермейтін әрбір тауар тобы немесе тауарлардың жеке санаты бойынша Техникалық комитет:</w:t>
      </w:r>
    </w:p>
    <w:p w:rsidR="00AC180A" w:rsidRPr="00E03530" w:rsidRDefault="00AC180A" w:rsidP="00AC180A">
      <w:pPr>
        <w:numPr>
          <w:ilvl w:val="0"/>
          <w:numId w:val="1"/>
        </w:numPr>
        <w:ind w:left="0" w:firstLine="567"/>
        <w:jc w:val="both"/>
        <w:rPr>
          <w:sz w:val="28"/>
          <w:szCs w:val="28"/>
          <w:lang w:val="kk-KZ" w:eastAsia="zh-CN"/>
        </w:rPr>
      </w:pPr>
      <w:r w:rsidRPr="00E03530">
        <w:rPr>
          <w:sz w:val="28"/>
          <w:szCs w:val="28"/>
          <w:lang w:val="kk-KZ" w:eastAsia="zh-CN"/>
        </w:rPr>
        <w:lastRenderedPageBreak/>
        <w:t xml:space="preserve">айтарлықтай өңдеу критерийі негізінде, нақты тауарлар немесе тауар топтары бойынша Шығарылған </w:t>
      </w:r>
      <w:r w:rsidRPr="00E03530">
        <w:rPr>
          <w:rFonts w:ascii="TimesDL" w:hAnsi="TimesDL"/>
          <w:sz w:val="28"/>
          <w:szCs w:val="28"/>
          <w:lang w:val="kk-KZ" w:eastAsia="zh-CN"/>
        </w:rPr>
        <w:t>жері қағидалары</w:t>
      </w:r>
      <w:r w:rsidRPr="00E03530">
        <w:rPr>
          <w:rFonts w:ascii="Calibri" w:hAnsi="Calibri"/>
          <w:sz w:val="28"/>
          <w:szCs w:val="28"/>
          <w:lang w:val="kk-KZ" w:eastAsia="zh-CN"/>
        </w:rPr>
        <w:t>н</w:t>
      </w:r>
      <w:r w:rsidRPr="00E03530">
        <w:rPr>
          <w:sz w:val="28"/>
          <w:szCs w:val="28"/>
          <w:lang w:val="kk-KZ" w:eastAsia="zh-CN"/>
        </w:rPr>
        <w:t xml:space="preserve"> әзірлеген кезде адвалор үлесінің критерийін</w:t>
      </w:r>
      <w:r w:rsidRPr="00E03530">
        <w:rPr>
          <w:sz w:val="28"/>
          <w:szCs w:val="28"/>
          <w:vertAlign w:val="superscript"/>
          <w:lang w:val="kk-KZ" w:eastAsia="zh-CN"/>
        </w:rPr>
        <w:footnoteReference w:id="4"/>
      </w:r>
      <w:r w:rsidRPr="00E03530">
        <w:rPr>
          <w:sz w:val="28"/>
          <w:szCs w:val="28"/>
          <w:lang w:val="kk-KZ" w:eastAsia="zh-CN"/>
        </w:rPr>
        <w:t xml:space="preserve"> және/немесе өндіру немесе өңдеу</w:t>
      </w:r>
      <w:r w:rsidRPr="00E03530">
        <w:rPr>
          <w:sz w:val="28"/>
          <w:szCs w:val="28"/>
          <w:vertAlign w:val="superscript"/>
          <w:lang w:val="kk-KZ" w:eastAsia="zh-CN"/>
        </w:rPr>
        <w:footnoteReference w:id="5"/>
      </w:r>
      <w:r w:rsidRPr="00E03530">
        <w:rPr>
          <w:sz w:val="28"/>
          <w:szCs w:val="28"/>
          <w:lang w:val="kk-KZ" w:eastAsia="zh-CN"/>
        </w:rPr>
        <w:t xml:space="preserve"> операцияларын қоса алғанда, басқа да талаптарды қосымша немесе ерекше түрде қолдану мүмкіндігін қарайды және зерделейді;  </w:t>
      </w:r>
    </w:p>
    <w:p w:rsidR="00AC180A" w:rsidRPr="00E03530" w:rsidRDefault="00AC180A" w:rsidP="00AC180A">
      <w:pPr>
        <w:numPr>
          <w:ilvl w:val="0"/>
          <w:numId w:val="1"/>
        </w:numPr>
        <w:ind w:left="0" w:firstLine="567"/>
        <w:jc w:val="both"/>
        <w:rPr>
          <w:sz w:val="28"/>
          <w:szCs w:val="28"/>
          <w:lang w:val="kk-KZ" w:eastAsia="zh-CN"/>
        </w:rPr>
      </w:pPr>
      <w:r w:rsidRPr="00E03530">
        <w:rPr>
          <w:sz w:val="28"/>
          <w:szCs w:val="28"/>
          <w:lang w:val="kk-KZ" w:eastAsia="zh-CN"/>
        </w:rPr>
        <w:t>өзінің ұсыныстарына түсініктемелер бере алады;</w:t>
      </w:r>
    </w:p>
    <w:p w:rsidR="00AC180A" w:rsidRPr="00E03530" w:rsidRDefault="00AC180A" w:rsidP="00AC180A">
      <w:pPr>
        <w:numPr>
          <w:ilvl w:val="0"/>
          <w:numId w:val="1"/>
        </w:numPr>
        <w:ind w:left="0" w:firstLine="567"/>
        <w:jc w:val="both"/>
        <w:rPr>
          <w:sz w:val="28"/>
          <w:szCs w:val="28"/>
          <w:lang w:val="kk-KZ" w:eastAsia="zh-CN"/>
        </w:rPr>
      </w:pPr>
      <w:r w:rsidRPr="00E03530">
        <w:rPr>
          <w:sz w:val="28"/>
          <w:szCs w:val="28"/>
          <w:lang w:val="kk-KZ" w:eastAsia="zh-CN"/>
        </w:rPr>
        <w:t xml:space="preserve">ҮЖ номенклатурасының тараулары мен бөлімдерін назарға ала отырып, ең аз дегенде тоқсан сайын Комитетке өз жұмыстарының нәтижелерін ұсынатындай, аталған жұмысты тауарлар бойынша бөлуді жүргізеді. Техникалық комитет көрсетілген жұмысты Комитеттен сұраныс алынған күннен бастап екі жыл және үш айдың ішінде аяқтайды. </w:t>
      </w:r>
    </w:p>
    <w:p w:rsidR="00AC180A" w:rsidRPr="00E03530" w:rsidRDefault="00AC180A" w:rsidP="00AC180A">
      <w:pPr>
        <w:keepNext/>
        <w:suppressAutoHyphens/>
        <w:ind w:firstLine="567"/>
        <w:jc w:val="both"/>
        <w:outlineLvl w:val="7"/>
        <w:rPr>
          <w:i/>
          <w:sz w:val="28"/>
          <w:szCs w:val="28"/>
          <w:lang w:val="kk-KZ" w:eastAsia="zh-CN"/>
        </w:rPr>
      </w:pPr>
      <w:r w:rsidRPr="00E03530">
        <w:rPr>
          <w:i/>
          <w:sz w:val="28"/>
          <w:szCs w:val="28"/>
          <w:lang w:val="kk-KZ" w:eastAsia="zh-CN"/>
        </w:rPr>
        <w:t>Комитеттің рөлі</w:t>
      </w:r>
    </w:p>
    <w:p w:rsidR="00AC180A" w:rsidRPr="00E03530" w:rsidRDefault="00AC180A" w:rsidP="00AC180A">
      <w:pPr>
        <w:ind w:firstLine="567"/>
        <w:jc w:val="both"/>
        <w:rPr>
          <w:sz w:val="28"/>
          <w:szCs w:val="28"/>
          <w:lang w:val="kk-KZ" w:eastAsia="zh-CN"/>
        </w:rPr>
      </w:pPr>
      <w:r w:rsidRPr="00E03530">
        <w:rPr>
          <w:sz w:val="28"/>
          <w:szCs w:val="28"/>
          <w:lang w:val="kk-KZ" w:eastAsia="zh-CN"/>
        </w:rPr>
        <w:t>3.</w:t>
      </w:r>
      <w:r w:rsidRPr="00E03530">
        <w:rPr>
          <w:sz w:val="28"/>
          <w:szCs w:val="28"/>
          <w:lang w:val="kk-KZ" w:eastAsia="zh-CN"/>
        </w:rPr>
        <w:tab/>
        <w:t>1-тармақта санамаланған қағидаттардың негізінде:</w:t>
      </w:r>
    </w:p>
    <w:p w:rsidR="00AC180A" w:rsidRPr="00E03530" w:rsidRDefault="00AC180A" w:rsidP="00AC180A">
      <w:pPr>
        <w:ind w:firstLine="567"/>
        <w:jc w:val="both"/>
        <w:rPr>
          <w:sz w:val="28"/>
          <w:szCs w:val="28"/>
          <w:lang w:val="kk-KZ" w:eastAsia="zh-CN"/>
        </w:rPr>
      </w:pPr>
      <w:r w:rsidRPr="00E03530">
        <w:rPr>
          <w:sz w:val="28"/>
          <w:szCs w:val="28"/>
          <w:lang w:val="kk-KZ" w:eastAsia="zh-CN"/>
        </w:rPr>
        <w:t>(а)</w:t>
      </w:r>
      <w:r w:rsidRPr="00E03530">
        <w:rPr>
          <w:sz w:val="28"/>
          <w:szCs w:val="28"/>
          <w:lang w:val="kk-KZ" w:eastAsia="zh-CN"/>
        </w:rPr>
        <w:tab/>
        <w:t xml:space="preserve">Комитет 2 (с) тармағының (i), (ii) және (iii) тармақшаларында көзделген мерзімдерге сәйкес Техникалық комитеттің талқылаулары мен қорытындыларын, осы талқылаулар мен қорытындыларды қабылдау мақсатында кезең-кезеңмен қарайды. Комитет өз жұмысын нақтылау және/немесе тереңдету және/немесе жаңа тәсілдер әзірлеу өтінішімен Техникалық комитетке жүгіне алады. Көмек көрсету үшін Техникалық комитет өзінің қосымша жұмыстарды сұрату себебін көрсетіп, қажет болған жағдайда, баламалы тәсілдерді ұсынғаны жөн; </w:t>
      </w:r>
    </w:p>
    <w:p w:rsidR="00AC180A" w:rsidRPr="00E03530" w:rsidRDefault="00AC180A" w:rsidP="00AC180A">
      <w:pPr>
        <w:ind w:firstLine="567"/>
        <w:jc w:val="both"/>
        <w:rPr>
          <w:sz w:val="28"/>
          <w:szCs w:val="28"/>
          <w:lang w:val="kk-KZ" w:eastAsia="zh-CN"/>
        </w:rPr>
      </w:pPr>
      <w:r w:rsidRPr="00E03530">
        <w:rPr>
          <w:sz w:val="28"/>
          <w:szCs w:val="28"/>
          <w:lang w:val="kk-KZ" w:eastAsia="zh-CN"/>
        </w:rPr>
        <w:t>(b)</w:t>
      </w:r>
      <w:r w:rsidRPr="00E03530">
        <w:rPr>
          <w:sz w:val="28"/>
          <w:szCs w:val="28"/>
          <w:lang w:val="kk-KZ" w:eastAsia="zh-CN"/>
        </w:rPr>
        <w:tab/>
        <w:t xml:space="preserve">2 (с) тармағының (i), (ii) және (iii) тармақшаларында көрсетілген барлық жұмыс аяқталған соң, Комитет жалпы дәйектілігі тұрғысынан оның нәтижелерін қарайды. </w:t>
      </w:r>
    </w:p>
    <w:p w:rsidR="00AC180A" w:rsidRPr="00E03530" w:rsidRDefault="00AC180A" w:rsidP="00AC180A">
      <w:pPr>
        <w:keepNext/>
        <w:suppressAutoHyphens/>
        <w:ind w:firstLine="567"/>
        <w:jc w:val="both"/>
        <w:outlineLvl w:val="7"/>
        <w:rPr>
          <w:i/>
          <w:sz w:val="28"/>
          <w:szCs w:val="28"/>
          <w:lang w:val="kk-KZ" w:eastAsia="zh-CN"/>
        </w:rPr>
      </w:pPr>
      <w:r w:rsidRPr="00E03530">
        <w:rPr>
          <w:i/>
          <w:sz w:val="28"/>
          <w:szCs w:val="28"/>
          <w:lang w:val="kk-KZ" w:eastAsia="zh-CN"/>
        </w:rPr>
        <w:t xml:space="preserve">Үйлестіру жөніндегі жұмыс бағдарламасының нәтижелері және одан арғы жұмыс </w:t>
      </w:r>
    </w:p>
    <w:p w:rsidR="00AC180A" w:rsidRPr="00E03530" w:rsidRDefault="00AC180A" w:rsidP="00AC180A">
      <w:pPr>
        <w:ind w:firstLine="567"/>
        <w:jc w:val="both"/>
        <w:rPr>
          <w:sz w:val="28"/>
          <w:szCs w:val="28"/>
          <w:lang w:val="kk-KZ" w:eastAsia="zh-CN"/>
        </w:rPr>
      </w:pPr>
      <w:r w:rsidRPr="00E03530">
        <w:rPr>
          <w:sz w:val="28"/>
          <w:szCs w:val="28"/>
          <w:lang w:val="kk-KZ" w:eastAsia="zh-CN"/>
        </w:rPr>
        <w:t>4.</w:t>
      </w:r>
      <w:r w:rsidRPr="00E03530">
        <w:rPr>
          <w:sz w:val="28"/>
          <w:szCs w:val="28"/>
          <w:lang w:val="kk-KZ" w:eastAsia="zh-CN"/>
        </w:rPr>
        <w:tab/>
        <w:t>Министрлер конференциясы осы Келісімнің</w:t>
      </w:r>
      <w:r w:rsidRPr="00E03530">
        <w:rPr>
          <w:sz w:val="28"/>
          <w:szCs w:val="28"/>
          <w:vertAlign w:val="superscript"/>
          <w:lang w:val="kk-KZ" w:eastAsia="zh-CN"/>
        </w:rPr>
        <w:footnoteReference w:id="6"/>
      </w:r>
      <w:r w:rsidRPr="00E03530">
        <w:rPr>
          <w:sz w:val="28"/>
          <w:szCs w:val="28"/>
          <w:lang w:val="kk-KZ" w:eastAsia="zh-CN"/>
        </w:rPr>
        <w:t xml:space="preserve"> ажырамас бөлігі болатын қосымшада үйлестіру жөніндегі жұмыс бағдарламасының нәтижелерін баяндайды. Министрлер конференциясы осы қосымшаның күшіне енуі үшін мерзім белгілейді. </w:t>
      </w:r>
    </w:p>
    <w:p w:rsidR="00AC180A" w:rsidRPr="00E03530" w:rsidRDefault="00AC180A" w:rsidP="00AC180A">
      <w:pPr>
        <w:ind w:firstLine="567"/>
        <w:jc w:val="both"/>
        <w:rPr>
          <w:sz w:val="28"/>
          <w:szCs w:val="28"/>
          <w:lang w:val="kk-KZ" w:eastAsia="zh-CN"/>
        </w:rPr>
      </w:pPr>
    </w:p>
    <w:p w:rsidR="00AC180A" w:rsidRPr="00E03530" w:rsidRDefault="00AC180A" w:rsidP="00AC180A">
      <w:pPr>
        <w:keepNext/>
        <w:suppressAutoHyphens/>
        <w:ind w:firstLine="567"/>
        <w:jc w:val="center"/>
        <w:outlineLvl w:val="5"/>
        <w:rPr>
          <w:b/>
          <w:sz w:val="28"/>
          <w:szCs w:val="28"/>
          <w:lang w:val="kk-KZ" w:eastAsia="zh-CN"/>
        </w:rPr>
      </w:pPr>
      <w:bookmarkStart w:id="14" w:name="_Toc332192756"/>
    </w:p>
    <w:p w:rsidR="00AC180A" w:rsidRPr="00E03530" w:rsidRDefault="00AC180A" w:rsidP="00AC180A">
      <w:pPr>
        <w:rPr>
          <w:lang w:val="kk-KZ" w:eastAsia="zh-CN"/>
        </w:rPr>
      </w:pPr>
    </w:p>
    <w:p w:rsidR="00AC180A" w:rsidRPr="00E03530" w:rsidRDefault="00AC180A" w:rsidP="00AC180A">
      <w:pPr>
        <w:keepNext/>
        <w:suppressAutoHyphens/>
        <w:ind w:firstLine="567"/>
        <w:jc w:val="center"/>
        <w:outlineLvl w:val="5"/>
        <w:rPr>
          <w:b/>
          <w:sz w:val="28"/>
          <w:szCs w:val="28"/>
          <w:lang w:val="kk-KZ" w:eastAsia="zh-CN"/>
        </w:rPr>
      </w:pPr>
      <w:r w:rsidRPr="00E03530">
        <w:rPr>
          <w:b/>
          <w:sz w:val="28"/>
          <w:szCs w:val="28"/>
          <w:lang w:val="kk-KZ" w:eastAsia="zh-CN"/>
        </w:rPr>
        <w:lastRenderedPageBreak/>
        <w:t xml:space="preserve">І ҚОСЫМША </w:t>
      </w:r>
      <w:r w:rsidRPr="00E03530">
        <w:rPr>
          <w:b/>
          <w:sz w:val="28"/>
          <w:szCs w:val="28"/>
          <w:lang w:val="kk-KZ" w:eastAsia="zh-CN"/>
        </w:rPr>
        <w:br/>
      </w:r>
      <w:bookmarkEnd w:id="14"/>
      <w:r w:rsidRPr="00E03530">
        <w:rPr>
          <w:b/>
          <w:sz w:val="28"/>
          <w:szCs w:val="28"/>
          <w:lang w:val="kk-KZ" w:eastAsia="zh-CN"/>
        </w:rPr>
        <w:t>ШЫҒАРЫЛҒАН ЖЕРІ ҚАҒИДАЛАРЫ ЖӨНІНДЕГІ ТЕХНИКАЛЫҚ КОМИТЕТ</w:t>
      </w:r>
    </w:p>
    <w:p w:rsidR="00AC180A" w:rsidRPr="00E03530" w:rsidRDefault="00AC180A" w:rsidP="00AC180A">
      <w:pPr>
        <w:rPr>
          <w:lang w:val="kk-KZ" w:eastAsia="zh-CN"/>
        </w:rPr>
      </w:pPr>
    </w:p>
    <w:p w:rsidR="00AC180A" w:rsidRPr="00E03530" w:rsidRDefault="00AC180A" w:rsidP="00AC180A">
      <w:pPr>
        <w:keepNext/>
        <w:suppressAutoHyphens/>
        <w:ind w:firstLine="567"/>
        <w:jc w:val="center"/>
        <w:outlineLvl w:val="7"/>
        <w:rPr>
          <w:i/>
          <w:sz w:val="28"/>
          <w:szCs w:val="28"/>
          <w:lang w:val="kk-KZ" w:eastAsia="zh-CN"/>
        </w:rPr>
      </w:pPr>
      <w:r w:rsidRPr="00E03530">
        <w:rPr>
          <w:i/>
          <w:sz w:val="28"/>
          <w:szCs w:val="28"/>
          <w:lang w:val="kk-KZ" w:eastAsia="zh-CN"/>
        </w:rPr>
        <w:t>Құзыреті</w:t>
      </w:r>
    </w:p>
    <w:p w:rsidR="00AC180A" w:rsidRPr="00E03530" w:rsidRDefault="00AC180A" w:rsidP="00AC180A">
      <w:pPr>
        <w:ind w:firstLine="567"/>
        <w:jc w:val="both"/>
        <w:rPr>
          <w:sz w:val="28"/>
          <w:szCs w:val="28"/>
          <w:lang w:eastAsia="zh-CN"/>
        </w:rPr>
      </w:pPr>
      <w:r w:rsidRPr="00E03530">
        <w:rPr>
          <w:sz w:val="28"/>
          <w:szCs w:val="28"/>
          <w:lang w:eastAsia="zh-CN"/>
        </w:rPr>
        <w:t>1.</w:t>
      </w:r>
      <w:r w:rsidRPr="00E03530">
        <w:rPr>
          <w:sz w:val="28"/>
          <w:szCs w:val="28"/>
          <w:lang w:eastAsia="zh-CN"/>
        </w:rPr>
        <w:tab/>
      </w:r>
      <w:r w:rsidRPr="00E03530">
        <w:rPr>
          <w:sz w:val="28"/>
          <w:szCs w:val="28"/>
          <w:lang w:val="kk-KZ" w:eastAsia="zh-CN"/>
        </w:rPr>
        <w:t xml:space="preserve">Техникалық комитеттің тұрақты функциялары: </w:t>
      </w:r>
    </w:p>
    <w:p w:rsidR="00AC180A" w:rsidRPr="00E03530" w:rsidRDefault="00AC180A" w:rsidP="00AC180A">
      <w:pPr>
        <w:ind w:firstLine="567"/>
        <w:jc w:val="both"/>
        <w:rPr>
          <w:sz w:val="28"/>
          <w:szCs w:val="28"/>
          <w:lang w:eastAsia="zh-CN"/>
        </w:rPr>
      </w:pPr>
      <w:r w:rsidRPr="00E03530">
        <w:rPr>
          <w:sz w:val="28"/>
          <w:szCs w:val="28"/>
          <w:lang w:eastAsia="zh-CN"/>
        </w:rPr>
        <w:t>(а)</w:t>
      </w:r>
      <w:r w:rsidRPr="00E03530">
        <w:rPr>
          <w:sz w:val="28"/>
          <w:szCs w:val="28"/>
          <w:lang w:eastAsia="zh-CN"/>
        </w:rPr>
        <w:tab/>
      </w:r>
      <w:r w:rsidRPr="00E03530">
        <w:rPr>
          <w:sz w:val="28"/>
          <w:szCs w:val="28"/>
          <w:lang w:val="kk-KZ" w:eastAsia="zh-CN"/>
        </w:rPr>
        <w:t xml:space="preserve">Техникалық комитеттің кез келген мүшесінің сұрауы бойынша мүшелердің Шығарылған </w:t>
      </w:r>
      <w:r w:rsidRPr="00E03530">
        <w:rPr>
          <w:rFonts w:ascii="TimesDL" w:hAnsi="TimesDL"/>
          <w:sz w:val="28"/>
          <w:szCs w:val="28"/>
          <w:lang w:val="kk-KZ" w:eastAsia="zh-CN"/>
        </w:rPr>
        <w:t xml:space="preserve">жері қағидаларын </w:t>
      </w:r>
      <w:r w:rsidRPr="00E03530">
        <w:rPr>
          <w:sz w:val="28"/>
          <w:szCs w:val="28"/>
          <w:lang w:val="kk-KZ" w:eastAsia="zh-CN"/>
        </w:rPr>
        <w:t xml:space="preserve">күнделікті қолдануында туындайтын нақты техникалық проблемаларды зерделеуді және ұсынылған фактілер негізінде тиісті шешімдер туралы ұсынымдар беруді; </w:t>
      </w:r>
    </w:p>
    <w:p w:rsidR="00AC180A" w:rsidRPr="00E03530" w:rsidRDefault="00AC180A" w:rsidP="00AC180A">
      <w:pPr>
        <w:ind w:firstLine="567"/>
        <w:jc w:val="both"/>
        <w:rPr>
          <w:sz w:val="28"/>
          <w:szCs w:val="28"/>
          <w:lang w:val="kk-KZ" w:eastAsia="zh-CN"/>
        </w:rPr>
      </w:pPr>
      <w:r w:rsidRPr="00E03530">
        <w:rPr>
          <w:sz w:val="28"/>
          <w:szCs w:val="28"/>
          <w:lang w:eastAsia="zh-CN"/>
        </w:rPr>
        <w:t>(b)</w:t>
      </w:r>
      <w:r w:rsidRPr="00E03530">
        <w:rPr>
          <w:sz w:val="28"/>
          <w:szCs w:val="28"/>
          <w:lang w:eastAsia="zh-CN"/>
        </w:rPr>
        <w:tab/>
      </w:r>
      <w:r w:rsidRPr="00E03530">
        <w:rPr>
          <w:sz w:val="28"/>
          <w:szCs w:val="28"/>
          <w:lang w:val="kk-KZ" w:eastAsia="zh-CN"/>
        </w:rPr>
        <w:t xml:space="preserve">кез келген мүше немесе Комитет сұрата алатын тауарлардың шығарылған жерін айқындауға қатысты кез келген мәселелер бойынша ұсынымдар беруді және ақпарат ұсынуды; </w:t>
      </w:r>
    </w:p>
    <w:p w:rsidR="00AC180A" w:rsidRPr="00E03530" w:rsidRDefault="00AC180A" w:rsidP="00AC180A">
      <w:pPr>
        <w:ind w:firstLine="567"/>
        <w:jc w:val="both"/>
        <w:rPr>
          <w:sz w:val="28"/>
          <w:szCs w:val="28"/>
          <w:lang w:val="kk-KZ" w:eastAsia="zh-CN"/>
        </w:rPr>
      </w:pPr>
      <w:r w:rsidRPr="00E03530">
        <w:rPr>
          <w:sz w:val="28"/>
          <w:szCs w:val="28"/>
          <w:lang w:val="kk-KZ" w:eastAsia="zh-CN"/>
        </w:rPr>
        <w:t>(с)</w:t>
      </w:r>
      <w:r w:rsidRPr="00E03530">
        <w:rPr>
          <w:sz w:val="28"/>
          <w:szCs w:val="28"/>
          <w:lang w:val="kk-KZ" w:eastAsia="zh-CN"/>
        </w:rPr>
        <w:tab/>
        <w:t xml:space="preserve">осы Келісімнің техникалық іске асырылу аспектілері мен оның орындалу барысы туралы мерзімдік баяндамаларды дайындау мен таратуды; және </w:t>
      </w:r>
    </w:p>
    <w:p w:rsidR="00AC180A" w:rsidRPr="00E03530" w:rsidRDefault="00AC180A" w:rsidP="00AC180A">
      <w:pPr>
        <w:ind w:firstLine="567"/>
        <w:jc w:val="both"/>
        <w:rPr>
          <w:sz w:val="28"/>
          <w:szCs w:val="28"/>
          <w:lang w:val="kk-KZ" w:eastAsia="zh-CN"/>
        </w:rPr>
      </w:pPr>
      <w:r w:rsidRPr="00E03530">
        <w:rPr>
          <w:sz w:val="28"/>
          <w:szCs w:val="28"/>
          <w:lang w:val="kk-KZ" w:eastAsia="zh-CN"/>
        </w:rPr>
        <w:t>(d)</w:t>
      </w:r>
      <w:r w:rsidRPr="00E03530">
        <w:rPr>
          <w:sz w:val="28"/>
          <w:szCs w:val="28"/>
          <w:lang w:val="kk-KZ" w:eastAsia="zh-CN"/>
        </w:rPr>
        <w:tab/>
        <w:t>II және III бөліктерді орындау мен олардың іске асуының техникалық аспектілерін жыл сайын қарауды қамтиды.</w:t>
      </w:r>
    </w:p>
    <w:p w:rsidR="00AC180A" w:rsidRPr="00E03530" w:rsidRDefault="00AC180A" w:rsidP="00AC180A">
      <w:pPr>
        <w:ind w:firstLine="567"/>
        <w:jc w:val="both"/>
        <w:rPr>
          <w:sz w:val="28"/>
          <w:szCs w:val="28"/>
          <w:lang w:eastAsia="zh-CN"/>
        </w:rPr>
      </w:pPr>
      <w:r w:rsidRPr="00E03530">
        <w:rPr>
          <w:sz w:val="28"/>
          <w:szCs w:val="28"/>
          <w:lang w:eastAsia="zh-CN"/>
        </w:rPr>
        <w:t>2.</w:t>
      </w:r>
      <w:r w:rsidRPr="00E03530">
        <w:rPr>
          <w:sz w:val="28"/>
          <w:szCs w:val="28"/>
          <w:lang w:eastAsia="zh-CN"/>
        </w:rPr>
        <w:tab/>
      </w:r>
      <w:r w:rsidRPr="00E03530">
        <w:rPr>
          <w:sz w:val="28"/>
          <w:szCs w:val="28"/>
          <w:lang w:val="kk-KZ" w:eastAsia="zh-CN"/>
        </w:rPr>
        <w:t xml:space="preserve">Техникалық комитет оған Комитет жүктей алатын кез келген басқа да функцияларды орындайды. </w:t>
      </w:r>
    </w:p>
    <w:p w:rsidR="00AC180A" w:rsidRPr="00E03530" w:rsidRDefault="00AC180A" w:rsidP="00AC180A">
      <w:pPr>
        <w:ind w:firstLine="567"/>
        <w:jc w:val="both"/>
        <w:rPr>
          <w:sz w:val="28"/>
          <w:szCs w:val="28"/>
          <w:lang w:val="kk-KZ" w:eastAsia="zh-CN"/>
        </w:rPr>
      </w:pPr>
      <w:r w:rsidRPr="00E03530">
        <w:rPr>
          <w:sz w:val="28"/>
          <w:szCs w:val="28"/>
          <w:lang w:eastAsia="zh-CN"/>
        </w:rPr>
        <w:t>3.</w:t>
      </w:r>
      <w:r w:rsidRPr="00E03530">
        <w:rPr>
          <w:sz w:val="28"/>
          <w:szCs w:val="28"/>
          <w:lang w:eastAsia="zh-CN"/>
        </w:rPr>
        <w:tab/>
      </w:r>
      <w:r w:rsidRPr="00E03530">
        <w:rPr>
          <w:sz w:val="28"/>
          <w:szCs w:val="28"/>
          <w:lang w:val="kk-KZ" w:eastAsia="zh-CN"/>
        </w:rPr>
        <w:t>Техникалық комитет нақты мәселелер бойынша, әсіресе оның алдына мүшелер немесе Комитет қойған жұмыстарды оңтайлы қысқа мерзімде аяқтау үшін бар күш</w:t>
      </w:r>
      <w:r w:rsidRPr="00E03530">
        <w:rPr>
          <w:sz w:val="28"/>
          <w:szCs w:val="28"/>
          <w:lang w:eastAsia="zh-CN"/>
        </w:rPr>
        <w:t>-</w:t>
      </w:r>
      <w:r w:rsidRPr="00E03530">
        <w:rPr>
          <w:sz w:val="28"/>
          <w:szCs w:val="28"/>
          <w:lang w:val="kk-KZ" w:eastAsia="zh-CN"/>
        </w:rPr>
        <w:t xml:space="preserve">жігерін салады. </w:t>
      </w:r>
    </w:p>
    <w:p w:rsidR="00AC180A" w:rsidRPr="00E03530" w:rsidRDefault="00AC180A" w:rsidP="00AC180A">
      <w:pPr>
        <w:ind w:firstLine="567"/>
        <w:jc w:val="both"/>
        <w:rPr>
          <w:sz w:val="28"/>
          <w:szCs w:val="28"/>
          <w:lang w:eastAsia="zh-CN"/>
        </w:rPr>
      </w:pPr>
    </w:p>
    <w:p w:rsidR="00AC180A" w:rsidRPr="00E03530" w:rsidRDefault="00AC180A" w:rsidP="00AC180A">
      <w:pPr>
        <w:keepNext/>
        <w:suppressAutoHyphens/>
        <w:ind w:firstLine="567"/>
        <w:jc w:val="center"/>
        <w:outlineLvl w:val="7"/>
        <w:rPr>
          <w:i/>
          <w:sz w:val="28"/>
          <w:szCs w:val="28"/>
          <w:lang w:val="kk-KZ" w:eastAsia="zh-CN"/>
        </w:rPr>
      </w:pPr>
      <w:r w:rsidRPr="00E03530">
        <w:rPr>
          <w:i/>
          <w:sz w:val="28"/>
          <w:szCs w:val="28"/>
          <w:lang w:val="kk-KZ" w:eastAsia="zh-CN"/>
        </w:rPr>
        <w:t>Өкілдік етуі</w:t>
      </w:r>
    </w:p>
    <w:p w:rsidR="00AC180A" w:rsidRPr="00E03530" w:rsidRDefault="00AC180A" w:rsidP="00AC180A">
      <w:pPr>
        <w:ind w:firstLine="567"/>
        <w:jc w:val="both"/>
        <w:rPr>
          <w:sz w:val="28"/>
          <w:szCs w:val="28"/>
          <w:lang w:val="kk-KZ" w:eastAsia="zh-CN"/>
        </w:rPr>
      </w:pPr>
      <w:r w:rsidRPr="00E03530">
        <w:rPr>
          <w:sz w:val="28"/>
          <w:szCs w:val="28"/>
          <w:lang w:eastAsia="zh-CN"/>
        </w:rPr>
        <w:t>4.</w:t>
      </w:r>
      <w:r w:rsidRPr="00E03530">
        <w:rPr>
          <w:sz w:val="28"/>
          <w:szCs w:val="28"/>
          <w:lang w:eastAsia="zh-CN"/>
        </w:rPr>
        <w:tab/>
      </w:r>
      <w:r w:rsidRPr="00E03530">
        <w:rPr>
          <w:sz w:val="28"/>
          <w:szCs w:val="28"/>
          <w:lang w:val="kk-KZ" w:eastAsia="zh-CN"/>
        </w:rPr>
        <w:t xml:space="preserve">Әрбір мүшенің Техникалық комитетте өкілдік етуге құқығы бар. Әрбір мүше Техникалық комитетте өз атынан өкілдік ету үшін бір өкілді және бір немесе бірнеше орынбасарды тағайындай алады. Техникалық комитетте осылайша ұсынылған кез келген мүше осы Қосымшада Техникалық комитеттің «мүшесі» деп аталады. Техникалық комитет мүшелерінің өкілдері Комитеттің отырысына кеңесшілерді шақыра алады. ДСҰ хатшылығы осы отырыстардың жұмысына бақылаушы ретінде де қатыса алады.  </w:t>
      </w:r>
    </w:p>
    <w:p w:rsidR="00AC180A" w:rsidRPr="00E03530" w:rsidRDefault="00AC180A" w:rsidP="00AC180A">
      <w:pPr>
        <w:ind w:firstLine="567"/>
        <w:jc w:val="both"/>
        <w:rPr>
          <w:sz w:val="28"/>
          <w:szCs w:val="28"/>
          <w:lang w:val="kk-KZ" w:eastAsia="zh-CN"/>
        </w:rPr>
      </w:pPr>
      <w:r w:rsidRPr="00E03530">
        <w:rPr>
          <w:sz w:val="28"/>
          <w:szCs w:val="28"/>
          <w:lang w:val="kk-KZ" w:eastAsia="zh-CN"/>
        </w:rPr>
        <w:t>5.</w:t>
      </w:r>
      <w:r w:rsidRPr="00E03530">
        <w:rPr>
          <w:sz w:val="28"/>
          <w:szCs w:val="28"/>
          <w:lang w:val="kk-KZ" w:eastAsia="zh-CN"/>
        </w:rPr>
        <w:tab/>
        <w:t xml:space="preserve">ДСҰ мүшелері болып табылмайтын КЫК мүшелері Техникалық комитеттің отырыстарында өз атынан бір өкілге немесе бір немесе бірнеше орынбасарға өкілдік беруі мүмкін. Бұл өкілдер Техникалық комитет отырыстарының жұмысына бақылаушылар ретінде қатысады. </w:t>
      </w:r>
    </w:p>
    <w:p w:rsidR="00AC180A" w:rsidRPr="00E03530" w:rsidRDefault="00AC180A" w:rsidP="00AC180A">
      <w:pPr>
        <w:ind w:firstLine="567"/>
        <w:jc w:val="both"/>
        <w:rPr>
          <w:sz w:val="28"/>
          <w:szCs w:val="28"/>
          <w:lang w:val="kk-KZ" w:eastAsia="zh-CN"/>
        </w:rPr>
      </w:pPr>
      <w:r w:rsidRPr="00E03530">
        <w:rPr>
          <w:sz w:val="28"/>
          <w:szCs w:val="28"/>
          <w:lang w:val="kk-KZ" w:eastAsia="zh-CN"/>
        </w:rPr>
        <w:t>6.</w:t>
      </w:r>
      <w:r w:rsidRPr="00E03530">
        <w:rPr>
          <w:sz w:val="28"/>
          <w:szCs w:val="28"/>
          <w:lang w:val="kk-KZ" w:eastAsia="zh-CN"/>
        </w:rPr>
        <w:tab/>
        <w:t xml:space="preserve">Техникалық комитет төрағасының келісімімен КЫК Бас хатшысы (бұдан әрі осы Қосымшада – «Бас хатшы») Техникалық комитеттің отырыстарына, ДСҰ-ның да, КЫК-ның да мүшесі болып табылмайтын үкіметтердің өкілдерін және халықаралық және экономикалық ұйымдардың өкілдерін бақылаушылар ретінде шақыра алады.  </w:t>
      </w:r>
    </w:p>
    <w:p w:rsidR="00AC180A" w:rsidRPr="00E03530" w:rsidRDefault="00AC180A" w:rsidP="00AC180A">
      <w:pPr>
        <w:ind w:firstLine="567"/>
        <w:jc w:val="both"/>
        <w:rPr>
          <w:sz w:val="28"/>
          <w:szCs w:val="28"/>
          <w:lang w:val="kk-KZ" w:eastAsia="zh-CN"/>
        </w:rPr>
      </w:pPr>
      <w:r w:rsidRPr="00E03530">
        <w:rPr>
          <w:sz w:val="28"/>
          <w:szCs w:val="28"/>
          <w:lang w:val="kk-KZ" w:eastAsia="zh-CN"/>
        </w:rPr>
        <w:t>7.</w:t>
      </w:r>
      <w:r w:rsidRPr="00E03530">
        <w:rPr>
          <w:sz w:val="28"/>
          <w:szCs w:val="28"/>
          <w:lang w:val="kk-KZ" w:eastAsia="zh-CN"/>
        </w:rPr>
        <w:tab/>
        <w:t>Техникалық комитеттің отырыстарына қатысу үшін тағайындалған төрағалардың, олардың орынбасарларының және кеңесшілерінің аты-жөндері Бас хатшыға хабарланады.</w:t>
      </w:r>
    </w:p>
    <w:p w:rsidR="00AC180A" w:rsidRPr="00E03530" w:rsidRDefault="00AC180A" w:rsidP="00AC180A">
      <w:pPr>
        <w:ind w:firstLine="567"/>
        <w:jc w:val="both"/>
        <w:rPr>
          <w:sz w:val="28"/>
          <w:szCs w:val="28"/>
          <w:lang w:val="kk-KZ" w:eastAsia="zh-CN"/>
        </w:rPr>
      </w:pPr>
    </w:p>
    <w:p w:rsidR="00AC180A" w:rsidRPr="00E03530" w:rsidRDefault="00AC180A" w:rsidP="00AC180A">
      <w:pPr>
        <w:keepNext/>
        <w:suppressAutoHyphens/>
        <w:ind w:firstLine="567"/>
        <w:jc w:val="center"/>
        <w:outlineLvl w:val="7"/>
        <w:rPr>
          <w:i/>
          <w:sz w:val="28"/>
          <w:szCs w:val="28"/>
          <w:lang w:val="kk-KZ" w:eastAsia="zh-CN"/>
        </w:rPr>
      </w:pPr>
      <w:r w:rsidRPr="00E03530">
        <w:rPr>
          <w:i/>
          <w:sz w:val="28"/>
          <w:szCs w:val="28"/>
          <w:lang w:val="kk-KZ" w:eastAsia="zh-CN"/>
        </w:rPr>
        <w:t xml:space="preserve">Отырыстар </w:t>
      </w:r>
    </w:p>
    <w:p w:rsidR="00AC180A" w:rsidRPr="00E03530" w:rsidRDefault="00AC180A" w:rsidP="00AC180A">
      <w:pPr>
        <w:ind w:firstLine="567"/>
        <w:jc w:val="both"/>
        <w:rPr>
          <w:sz w:val="28"/>
          <w:szCs w:val="28"/>
          <w:lang w:val="kk-KZ" w:eastAsia="zh-CN"/>
        </w:rPr>
      </w:pPr>
      <w:r w:rsidRPr="00E03530">
        <w:rPr>
          <w:sz w:val="28"/>
          <w:szCs w:val="28"/>
          <w:lang w:val="kk-KZ" w:eastAsia="zh-CN"/>
        </w:rPr>
        <w:t>8.</w:t>
      </w:r>
      <w:r w:rsidRPr="00E03530">
        <w:rPr>
          <w:sz w:val="28"/>
          <w:szCs w:val="28"/>
          <w:lang w:val="kk-KZ" w:eastAsia="zh-CN"/>
        </w:rPr>
        <w:tab/>
        <w:t xml:space="preserve">Техникалық комитет, қажеттігіне қарай, жылына бір реттен кем емес мерзімде шақырылады. </w:t>
      </w:r>
    </w:p>
    <w:p w:rsidR="00AC180A" w:rsidRPr="00E03530" w:rsidRDefault="00AC180A" w:rsidP="00AC180A">
      <w:pPr>
        <w:ind w:firstLine="567"/>
        <w:jc w:val="both"/>
        <w:rPr>
          <w:sz w:val="28"/>
          <w:szCs w:val="28"/>
          <w:lang w:val="kk-KZ" w:eastAsia="zh-CN"/>
        </w:rPr>
      </w:pPr>
    </w:p>
    <w:p w:rsidR="00AC180A" w:rsidRPr="00E03530" w:rsidRDefault="00AC180A" w:rsidP="00AC180A">
      <w:pPr>
        <w:keepNext/>
        <w:suppressAutoHyphens/>
        <w:ind w:firstLine="567"/>
        <w:jc w:val="center"/>
        <w:outlineLvl w:val="7"/>
        <w:rPr>
          <w:i/>
          <w:sz w:val="28"/>
          <w:szCs w:val="28"/>
          <w:lang w:val="kk-KZ" w:eastAsia="zh-CN"/>
        </w:rPr>
      </w:pPr>
      <w:r w:rsidRPr="00E03530">
        <w:rPr>
          <w:i/>
          <w:sz w:val="28"/>
          <w:szCs w:val="28"/>
          <w:lang w:val="kk-KZ" w:eastAsia="zh-CN"/>
        </w:rPr>
        <w:t xml:space="preserve">Рәсімдер </w:t>
      </w:r>
    </w:p>
    <w:p w:rsidR="00AC180A" w:rsidRPr="00E03530" w:rsidRDefault="00AC180A" w:rsidP="00AC180A">
      <w:pPr>
        <w:ind w:firstLine="567"/>
        <w:jc w:val="both"/>
        <w:rPr>
          <w:sz w:val="28"/>
          <w:szCs w:val="28"/>
          <w:lang w:val="kk-KZ" w:eastAsia="zh-CN"/>
        </w:rPr>
      </w:pPr>
      <w:r w:rsidRPr="00E03530">
        <w:rPr>
          <w:sz w:val="28"/>
          <w:szCs w:val="28"/>
          <w:lang w:val="kk-KZ" w:eastAsia="zh-CN"/>
        </w:rPr>
        <w:t>9.</w:t>
      </w:r>
      <w:r w:rsidRPr="00E03530">
        <w:rPr>
          <w:sz w:val="28"/>
          <w:szCs w:val="28"/>
          <w:lang w:val="kk-KZ" w:eastAsia="zh-CN"/>
        </w:rPr>
        <w:tab/>
        <w:t xml:space="preserve">Техникалық комитет өз төрағасын сайлайды және өзінің жеке рәсімдерін әзірлейді. </w:t>
      </w:r>
    </w:p>
    <w:p w:rsidR="00AC180A" w:rsidRPr="00E03530" w:rsidRDefault="00AC180A" w:rsidP="00AC180A">
      <w:pPr>
        <w:ind w:firstLine="567"/>
        <w:jc w:val="both"/>
        <w:rPr>
          <w:sz w:val="28"/>
          <w:szCs w:val="28"/>
          <w:lang w:val="kk-KZ" w:eastAsia="zh-CN"/>
        </w:rPr>
      </w:pPr>
    </w:p>
    <w:p w:rsidR="00AC180A" w:rsidRPr="00E03530" w:rsidRDefault="00AC180A" w:rsidP="00AC180A">
      <w:pPr>
        <w:keepNext/>
        <w:suppressAutoHyphens/>
        <w:ind w:firstLine="567"/>
        <w:jc w:val="center"/>
        <w:outlineLvl w:val="5"/>
        <w:rPr>
          <w:b/>
          <w:sz w:val="28"/>
          <w:szCs w:val="28"/>
          <w:lang w:val="kk-KZ" w:eastAsia="zh-CN"/>
        </w:rPr>
      </w:pPr>
      <w:bookmarkStart w:id="15" w:name="_Toc332192757"/>
      <w:r w:rsidRPr="00E03530">
        <w:rPr>
          <w:b/>
          <w:sz w:val="28"/>
          <w:szCs w:val="28"/>
          <w:lang w:val="kk-KZ" w:eastAsia="zh-CN"/>
        </w:rPr>
        <w:t xml:space="preserve">ІІ ҚОСЫМША </w:t>
      </w:r>
      <w:r w:rsidRPr="00E03530">
        <w:rPr>
          <w:b/>
          <w:sz w:val="28"/>
          <w:szCs w:val="28"/>
          <w:lang w:val="kk-KZ" w:eastAsia="zh-CN"/>
        </w:rPr>
        <w:br/>
        <w:t>ПРЕФЕРЕНЦИЯЛЫҚ ШЫҒАРЫЛҒАН ЖЕРІ ҚАҒИДАЛАРЫ ТУРАЛЫ МӘСЕЛЕ ЖӨНІНДЕГІ БІРЛЕСКЕН ДЕКЛАРАЦИЯ</w:t>
      </w:r>
      <w:bookmarkEnd w:id="15"/>
    </w:p>
    <w:p w:rsidR="00AC180A" w:rsidRPr="00E03530" w:rsidRDefault="00AC180A" w:rsidP="00AC180A">
      <w:pPr>
        <w:rPr>
          <w:lang w:val="kk-KZ" w:eastAsia="zh-CN"/>
        </w:rPr>
      </w:pPr>
    </w:p>
    <w:p w:rsidR="00AC180A" w:rsidRPr="00E03530" w:rsidRDefault="00AC180A" w:rsidP="00AC180A">
      <w:pPr>
        <w:ind w:firstLine="567"/>
        <w:jc w:val="both"/>
        <w:rPr>
          <w:sz w:val="28"/>
          <w:szCs w:val="28"/>
          <w:lang w:val="kk-KZ" w:eastAsia="zh-CN"/>
        </w:rPr>
      </w:pPr>
      <w:r w:rsidRPr="00E03530">
        <w:rPr>
          <w:sz w:val="28"/>
          <w:szCs w:val="28"/>
          <w:lang w:val="kk-KZ" w:eastAsia="zh-CN"/>
        </w:rPr>
        <w:t>1.</w:t>
      </w:r>
      <w:r w:rsidRPr="00E03530">
        <w:rPr>
          <w:sz w:val="28"/>
          <w:szCs w:val="28"/>
          <w:lang w:val="kk-KZ" w:eastAsia="zh-CN"/>
        </w:rPr>
        <w:tab/>
        <w:t xml:space="preserve">Кейбір мүшелердің преференциялық емес шығарылған жері қағидалары айырмашылығы бар преференциялық шығарылған жері қағидаларын қолданатындықтарын мойындай отырып, мүшелер мыналар туралы </w:t>
      </w:r>
      <w:r w:rsidRPr="00E03530">
        <w:rPr>
          <w:i/>
          <w:sz w:val="28"/>
          <w:szCs w:val="28"/>
          <w:lang w:val="kk-KZ" w:eastAsia="zh-CN"/>
        </w:rPr>
        <w:t>уағдаласады.</w:t>
      </w:r>
      <w:r w:rsidRPr="00E03530">
        <w:rPr>
          <w:sz w:val="28"/>
          <w:szCs w:val="28"/>
          <w:lang w:val="kk-KZ" w:eastAsia="zh-CN"/>
        </w:rPr>
        <w:t xml:space="preserve"> </w:t>
      </w:r>
    </w:p>
    <w:p w:rsidR="00AC180A" w:rsidRPr="00E03530" w:rsidRDefault="00AC180A" w:rsidP="00AC180A">
      <w:pPr>
        <w:ind w:firstLine="567"/>
        <w:jc w:val="both"/>
        <w:rPr>
          <w:sz w:val="28"/>
          <w:szCs w:val="28"/>
          <w:lang w:val="kk-KZ" w:eastAsia="zh-CN"/>
        </w:rPr>
      </w:pPr>
      <w:r w:rsidRPr="00E03530">
        <w:rPr>
          <w:sz w:val="28"/>
          <w:szCs w:val="28"/>
          <w:lang w:val="kk-KZ" w:eastAsia="zh-CN"/>
        </w:rPr>
        <w:t>2.</w:t>
      </w:r>
      <w:r w:rsidRPr="00E03530">
        <w:rPr>
          <w:sz w:val="28"/>
          <w:szCs w:val="28"/>
          <w:lang w:val="kk-KZ" w:eastAsia="zh-CN"/>
        </w:rPr>
        <w:tab/>
        <w:t xml:space="preserve">Осы Бірлескен декларацияның мақсаттары үшін тауарлардың 1994 жылғы ГАТТ I бабының 1-тармағын қолдану шеңберінен тыс тарифтік преференцияларды ұсынуға негіз болатын шарттық немесе автономды негізде преференциялық режимді пайдалана алатындығын айқындау үшін кез келген мүше пайдаланатын жалпы қолданылатын заңдардың, нормативтік актілердің және әкімшілік органдар шешімдерінің жиынтығы преференциялық шығарылған жері қағидалары деп түсініледі. </w:t>
      </w:r>
    </w:p>
    <w:p w:rsidR="00AC180A" w:rsidRPr="00E03530" w:rsidRDefault="00AC180A" w:rsidP="00AC180A">
      <w:pPr>
        <w:ind w:firstLine="567"/>
        <w:jc w:val="both"/>
        <w:rPr>
          <w:sz w:val="28"/>
          <w:szCs w:val="28"/>
          <w:lang w:val="kk-KZ" w:eastAsia="zh-CN"/>
        </w:rPr>
      </w:pPr>
      <w:r w:rsidRPr="00E03530">
        <w:rPr>
          <w:sz w:val="28"/>
          <w:szCs w:val="28"/>
          <w:lang w:val="kk-KZ" w:eastAsia="zh-CN"/>
        </w:rPr>
        <w:t>3.</w:t>
      </w:r>
      <w:r w:rsidRPr="00E03530">
        <w:rPr>
          <w:sz w:val="28"/>
          <w:szCs w:val="28"/>
          <w:lang w:val="kk-KZ" w:eastAsia="zh-CN"/>
        </w:rPr>
        <w:tab/>
        <w:t xml:space="preserve"> Мүшелер мыналарды қамтамасыз етуге </w:t>
      </w:r>
      <w:r w:rsidRPr="00E03530">
        <w:rPr>
          <w:i/>
          <w:sz w:val="28"/>
          <w:szCs w:val="28"/>
          <w:lang w:val="kk-KZ" w:eastAsia="zh-CN"/>
        </w:rPr>
        <w:t>уағдаласады</w:t>
      </w:r>
      <w:r w:rsidRPr="00E03530">
        <w:rPr>
          <w:sz w:val="28"/>
          <w:szCs w:val="28"/>
          <w:lang w:val="kk-KZ" w:eastAsia="zh-CN"/>
        </w:rPr>
        <w:t>:</w:t>
      </w:r>
    </w:p>
    <w:p w:rsidR="00AC180A" w:rsidRPr="00E03530" w:rsidRDefault="00AC180A" w:rsidP="00AC180A">
      <w:pPr>
        <w:ind w:firstLine="567"/>
        <w:jc w:val="both"/>
        <w:rPr>
          <w:sz w:val="28"/>
          <w:szCs w:val="28"/>
          <w:lang w:val="kk-KZ" w:eastAsia="zh-CN"/>
        </w:rPr>
      </w:pPr>
      <w:r w:rsidRPr="00E03530">
        <w:rPr>
          <w:sz w:val="28"/>
          <w:szCs w:val="28"/>
          <w:lang w:val="kk-KZ" w:eastAsia="zh-CN"/>
        </w:rPr>
        <w:t>(а)</w:t>
      </w:r>
      <w:r w:rsidRPr="00E03530">
        <w:rPr>
          <w:sz w:val="28"/>
          <w:szCs w:val="28"/>
          <w:lang w:val="kk-KZ" w:eastAsia="zh-CN"/>
        </w:rPr>
        <w:tab/>
        <w:t xml:space="preserve"> олар жалпы қолданылатын әкімшілік қағидаларды белгілеген кезде орындауға жататын талаптарды айқын тұжырымдаулары тиіс. Атап айтқанда:</w:t>
      </w:r>
    </w:p>
    <w:p w:rsidR="00AC180A" w:rsidRPr="00E03530" w:rsidRDefault="00AC180A" w:rsidP="00AC180A">
      <w:pPr>
        <w:ind w:firstLine="567"/>
        <w:jc w:val="both"/>
        <w:rPr>
          <w:sz w:val="28"/>
          <w:szCs w:val="28"/>
          <w:lang w:val="kk-KZ" w:eastAsia="zh-CN"/>
        </w:rPr>
      </w:pPr>
      <w:r w:rsidRPr="00E03530">
        <w:rPr>
          <w:sz w:val="28"/>
          <w:szCs w:val="28"/>
          <w:lang w:val="kk-KZ" w:eastAsia="zh-CN"/>
        </w:rPr>
        <w:t>(i) тарифтік сыныптама кодын өзгерту критерийі қолданылған жағдайларда, мұндай преференциялық шығары</w:t>
      </w:r>
      <w:r w:rsidRPr="00E03530">
        <w:rPr>
          <w:color w:val="000000"/>
          <w:sz w:val="28"/>
          <w:szCs w:val="28"/>
          <w:lang w:val="kk-KZ" w:eastAsia="zh-CN"/>
        </w:rPr>
        <w:t xml:space="preserve">лған </w:t>
      </w:r>
      <w:r w:rsidRPr="00E03530">
        <w:rPr>
          <w:rFonts w:ascii="TimesDL" w:hAnsi="TimesDL"/>
          <w:sz w:val="28"/>
          <w:szCs w:val="28"/>
          <w:lang w:val="kk-KZ" w:eastAsia="zh-CN"/>
        </w:rPr>
        <w:t>жері қағидалары</w:t>
      </w:r>
      <w:r w:rsidRPr="00E03530">
        <w:rPr>
          <w:color w:val="000000"/>
          <w:sz w:val="28"/>
          <w:szCs w:val="28"/>
          <w:lang w:val="kk-KZ" w:eastAsia="zh-CN"/>
        </w:rPr>
        <w:t xml:space="preserve"> мен қағиданың кез келген ерекшеліктері,</w:t>
      </w:r>
      <w:r w:rsidRPr="00E03530">
        <w:rPr>
          <w:sz w:val="28"/>
          <w:szCs w:val="28"/>
          <w:lang w:val="kk-KZ" w:eastAsia="zh-CN"/>
        </w:rPr>
        <w:t xml:space="preserve"> осы қағидаларға сілтеме жасайтын тарифтік номенклатураның кіші бөлімін немесе бөлімін нақты көрсетуге тиіс;</w:t>
      </w:r>
    </w:p>
    <w:p w:rsidR="00AC180A" w:rsidRPr="00E03530" w:rsidRDefault="00AC180A" w:rsidP="00AC180A">
      <w:pPr>
        <w:ind w:firstLine="567"/>
        <w:jc w:val="both"/>
        <w:rPr>
          <w:sz w:val="28"/>
          <w:szCs w:val="28"/>
          <w:lang w:val="kk-KZ" w:eastAsia="zh-CN"/>
        </w:rPr>
      </w:pPr>
      <w:r w:rsidRPr="00E03530">
        <w:rPr>
          <w:sz w:val="28"/>
          <w:szCs w:val="28"/>
          <w:lang w:val="kk-KZ" w:eastAsia="zh-CN"/>
        </w:rPr>
        <w:t>(ii)</w:t>
      </w:r>
      <w:r w:rsidRPr="00E03530">
        <w:rPr>
          <w:sz w:val="28"/>
          <w:szCs w:val="28"/>
          <w:lang w:val="kk-KZ" w:eastAsia="zh-CN"/>
        </w:rPr>
        <w:tab/>
        <w:t>адвалор үлесінің критерийі қолданылған жағдайда, преференциялық шығарылған жерін айқындау қағидасында осы пайызды есептеу әдісі де көрсетілуге тиіс;</w:t>
      </w:r>
    </w:p>
    <w:p w:rsidR="00AC180A" w:rsidRPr="00E03530" w:rsidRDefault="00AC180A" w:rsidP="00AC180A">
      <w:pPr>
        <w:ind w:firstLine="567"/>
        <w:jc w:val="both"/>
        <w:rPr>
          <w:sz w:val="28"/>
          <w:szCs w:val="28"/>
          <w:lang w:val="kk-KZ" w:eastAsia="zh-CN"/>
        </w:rPr>
      </w:pPr>
      <w:r w:rsidRPr="00E03530">
        <w:rPr>
          <w:sz w:val="28"/>
          <w:szCs w:val="28"/>
          <w:lang w:val="kk-KZ" w:eastAsia="zh-CN"/>
        </w:rPr>
        <w:t>(iii)</w:t>
      </w:r>
      <w:r w:rsidRPr="00E03530">
        <w:rPr>
          <w:sz w:val="28"/>
          <w:szCs w:val="28"/>
          <w:lang w:val="kk-KZ" w:eastAsia="zh-CN"/>
        </w:rPr>
        <w:tab/>
        <w:t>өндіріс немесе өңдеу операцияларының негізінде критерийлер ұйғарылған жағдайларда, преференциялық шығуды айқындайтын операция дәл көрсетілуге тиіс;</w:t>
      </w:r>
      <w:r w:rsidRPr="00E03530" w:rsidDel="00646645">
        <w:rPr>
          <w:sz w:val="28"/>
          <w:szCs w:val="28"/>
          <w:lang w:val="kk-KZ" w:eastAsia="zh-CN"/>
        </w:rPr>
        <w:t xml:space="preserve"> </w:t>
      </w:r>
    </w:p>
    <w:p w:rsidR="00AC180A" w:rsidRPr="00E03530" w:rsidRDefault="00AC180A" w:rsidP="00AC180A">
      <w:pPr>
        <w:ind w:firstLine="567"/>
        <w:jc w:val="both"/>
        <w:rPr>
          <w:sz w:val="28"/>
          <w:szCs w:val="28"/>
          <w:lang w:val="kk-KZ" w:eastAsia="zh-CN"/>
        </w:rPr>
      </w:pPr>
      <w:r w:rsidRPr="00E03530">
        <w:rPr>
          <w:sz w:val="28"/>
          <w:szCs w:val="28"/>
          <w:lang w:val="kk-KZ" w:eastAsia="zh-CN"/>
        </w:rPr>
        <w:t>(b)</w:t>
      </w:r>
      <w:r w:rsidRPr="00E03530">
        <w:rPr>
          <w:sz w:val="28"/>
          <w:szCs w:val="28"/>
          <w:lang w:val="kk-KZ" w:eastAsia="zh-CN"/>
        </w:rPr>
        <w:tab/>
        <w:t xml:space="preserve">олардың преференциялық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оң критерийге негізделеді. Преференциялық шығарылған жерін айқындамайтын (теріс критерий) белгілерді көрсететін преференциялық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оң критерийді түсіндіру үшін немесе преференциялық шығарылған жерінің оң анықтамасы қажетті болып табылмайтын жекелеген жағдайларда қолдануға рұқсат етіледі;  </w:t>
      </w:r>
    </w:p>
    <w:p w:rsidR="00AC180A" w:rsidRPr="00E03530" w:rsidRDefault="00AC180A" w:rsidP="00AC180A">
      <w:pPr>
        <w:ind w:firstLine="567"/>
        <w:jc w:val="both"/>
        <w:rPr>
          <w:sz w:val="28"/>
          <w:szCs w:val="28"/>
          <w:lang w:val="kk-KZ" w:eastAsia="zh-CN"/>
        </w:rPr>
      </w:pPr>
      <w:r w:rsidRPr="00E03530">
        <w:rPr>
          <w:sz w:val="28"/>
          <w:szCs w:val="28"/>
          <w:lang w:val="kk-KZ" w:eastAsia="zh-CN"/>
        </w:rPr>
        <w:lastRenderedPageBreak/>
        <w:t>(с)</w:t>
      </w:r>
      <w:r w:rsidRPr="00E03530">
        <w:rPr>
          <w:sz w:val="28"/>
          <w:szCs w:val="28"/>
          <w:lang w:val="kk-KZ" w:eastAsia="zh-CN"/>
        </w:rPr>
        <w:tab/>
        <w:t xml:space="preserve">олардың преференциялық шығарылған </w:t>
      </w:r>
      <w:r w:rsidRPr="00E03530">
        <w:rPr>
          <w:rFonts w:ascii="TimesDL" w:hAnsi="TimesDL"/>
          <w:sz w:val="28"/>
          <w:szCs w:val="28"/>
          <w:lang w:val="kk-KZ" w:eastAsia="zh-CN"/>
        </w:rPr>
        <w:t>жері қағидалары</w:t>
      </w:r>
      <w:r w:rsidRPr="00E03530">
        <w:rPr>
          <w:sz w:val="28"/>
          <w:szCs w:val="28"/>
          <w:lang w:val="kk-KZ" w:eastAsia="zh-CN"/>
        </w:rPr>
        <w:t>на қатысты заңдары, нұсқаулықтары, сот шешімдері және жалпы қолданылатын әкімшілік қағидалары 1994 жылғы ГАТТ Х бабының 1-тармағының ережелеріне сай келетіндей, және оларға сәйкес жарияланады;</w:t>
      </w:r>
    </w:p>
    <w:p w:rsidR="00AC180A" w:rsidRPr="00E03530" w:rsidRDefault="00AC180A" w:rsidP="00AC180A">
      <w:pPr>
        <w:ind w:firstLine="567"/>
        <w:jc w:val="both"/>
        <w:rPr>
          <w:sz w:val="28"/>
          <w:szCs w:val="28"/>
          <w:lang w:val="kk-KZ" w:eastAsia="zh-CN"/>
        </w:rPr>
      </w:pPr>
      <w:r w:rsidRPr="00E03530">
        <w:rPr>
          <w:sz w:val="28"/>
          <w:szCs w:val="28"/>
          <w:lang w:val="kk-KZ" w:eastAsia="zh-CN"/>
        </w:rPr>
        <w:t>(d) экспорттаушының, импорттаушының немесе негізді себептері бар кез келген адамның сұранысы бойынша, тауардың преференциялық шығуын айқындау туралы шешім мүмкіндігінше қысқа мерзімде, бірақ тауар туралы барлық қажетті мәліметтер хабарланған жағдайда, мұндай бағалауға сұраныс келіп түскеннен кейін 150 күннен</w:t>
      </w:r>
      <w:r w:rsidRPr="00E03530">
        <w:rPr>
          <w:sz w:val="28"/>
          <w:szCs w:val="28"/>
          <w:vertAlign w:val="superscript"/>
          <w:lang w:val="kk-KZ" w:eastAsia="zh-CN"/>
        </w:rPr>
        <w:footnoteReference w:id="7"/>
      </w:r>
      <w:r w:rsidRPr="00E03530">
        <w:rPr>
          <w:sz w:val="28"/>
          <w:szCs w:val="28"/>
          <w:lang w:val="kk-KZ" w:eastAsia="zh-CN"/>
        </w:rPr>
        <w:t xml:space="preserve"> кешіктірілмей хабарланады. Осындай бағалауларға сұраныстар осы тауар саудасы басталғанға дейін қабылданады және одан әрі кез келген уақытта қабылдануы мүмкін. Егер фактілер мен шарттар негізінде жасалған Шығарылған </w:t>
      </w:r>
      <w:r w:rsidRPr="00E03530">
        <w:rPr>
          <w:rFonts w:ascii="TimesDL" w:hAnsi="TimesDL"/>
          <w:sz w:val="28"/>
          <w:szCs w:val="28"/>
          <w:lang w:val="kk-KZ" w:eastAsia="zh-CN"/>
        </w:rPr>
        <w:t>жері қағидалары</w:t>
      </w:r>
      <w:r w:rsidRPr="00E03530">
        <w:rPr>
          <w:sz w:val="28"/>
          <w:szCs w:val="28"/>
          <w:lang w:val="kk-KZ" w:eastAsia="zh-CN"/>
        </w:rPr>
        <w:t>н қоса алғанда, осы фактілер мен шарттар салыстырмалы болып қалатын жағдайда, мұндай шешімдер үш жыл бойы күшінде қалулары тиіс. Мүдделі тараптарға алдын ала ақпарат ұсынылған жағдайда, егер (f) тармақшасымен көзделген қарау барысында осы шешімге қайшы келетін шешім қабылданса, мұндай шешімдер одан әрі қолданылмайды. Мұндай шешімдер, (g) тармақшасының ережелері сақталған жағдайда, жалпыға бірдей қолжетімді болулары тиіс;</w:t>
      </w:r>
    </w:p>
    <w:p w:rsidR="00AC180A" w:rsidRPr="00E03530" w:rsidRDefault="00AC180A" w:rsidP="00AC180A">
      <w:pPr>
        <w:ind w:firstLine="567"/>
        <w:jc w:val="both"/>
        <w:rPr>
          <w:sz w:val="28"/>
          <w:szCs w:val="28"/>
          <w:lang w:val="kk-KZ" w:eastAsia="zh-CN"/>
        </w:rPr>
      </w:pPr>
      <w:r w:rsidRPr="00E03530">
        <w:rPr>
          <w:sz w:val="28"/>
          <w:szCs w:val="28"/>
          <w:lang w:val="kk-KZ" w:eastAsia="zh-CN"/>
        </w:rPr>
        <w:t>(е)</w:t>
      </w:r>
      <w:r w:rsidRPr="00E03530">
        <w:rPr>
          <w:sz w:val="28"/>
          <w:szCs w:val="28"/>
          <w:lang w:val="kk-KZ" w:eastAsia="zh-CN"/>
        </w:rPr>
        <w:tab/>
        <w:t xml:space="preserve">өзінің преференциялық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на өзгерістер енгізген кезде немесе жаңа преференциялық шығарылған </w:t>
      </w:r>
      <w:r w:rsidRPr="00E03530">
        <w:rPr>
          <w:rFonts w:ascii="TimesDL" w:hAnsi="TimesDL"/>
          <w:sz w:val="28"/>
          <w:szCs w:val="28"/>
          <w:lang w:val="kk-KZ" w:eastAsia="zh-CN"/>
        </w:rPr>
        <w:t>жері қағидалары</w:t>
      </w:r>
      <w:r w:rsidRPr="00E03530">
        <w:rPr>
          <w:sz w:val="28"/>
          <w:szCs w:val="28"/>
          <w:lang w:val="kk-KZ" w:eastAsia="zh-CN"/>
        </w:rPr>
        <w:t xml:space="preserve"> енгізілген кезде өз заңдарында және нормативтік актілерінде айқындалғандай және оларға залал келтірілмей, мұндай өзгерістердің кері күші болмайды;  </w:t>
      </w:r>
    </w:p>
    <w:p w:rsidR="00AC180A" w:rsidRPr="00E03530" w:rsidRDefault="00AC180A" w:rsidP="00AC180A">
      <w:pPr>
        <w:ind w:firstLine="567"/>
        <w:jc w:val="both"/>
        <w:rPr>
          <w:sz w:val="28"/>
          <w:szCs w:val="28"/>
          <w:lang w:val="kk-KZ" w:eastAsia="zh-CN"/>
        </w:rPr>
      </w:pPr>
      <w:r w:rsidRPr="00E03530">
        <w:rPr>
          <w:sz w:val="28"/>
          <w:szCs w:val="28"/>
          <w:lang w:val="kk-KZ" w:eastAsia="zh-CN"/>
        </w:rPr>
        <w:t>(f)</w:t>
      </w:r>
      <w:r w:rsidRPr="00E03530">
        <w:rPr>
          <w:sz w:val="28"/>
          <w:szCs w:val="28"/>
          <w:lang w:val="kk-KZ" w:eastAsia="zh-CN"/>
        </w:rPr>
        <w:tab/>
        <w:t xml:space="preserve">преференциялық шығарылған жерін айқындауға қатысты олар қабылдайтын кез келген әкімшілік іс-қимыл ең қысқа мерзімде соттық, төрелік немесе әкімшілік органдар тарапынан немесе анықтаманы шығарған билік органдарына тәуелсіз рәсімдерге сәйкес қайта қаралуы мүмкін, бұл шешімнің өзгеруіне немесе алып тасталуына алып келуі мүмкін; </w:t>
      </w:r>
    </w:p>
    <w:p w:rsidR="00AC180A" w:rsidRPr="00E03530" w:rsidRDefault="00AC180A" w:rsidP="00AC180A">
      <w:pPr>
        <w:ind w:firstLine="567"/>
        <w:jc w:val="both"/>
        <w:rPr>
          <w:sz w:val="28"/>
          <w:szCs w:val="28"/>
          <w:lang w:val="kk-KZ" w:eastAsia="zh-CN"/>
        </w:rPr>
      </w:pPr>
      <w:r w:rsidRPr="00E03530">
        <w:rPr>
          <w:sz w:val="28"/>
          <w:szCs w:val="28"/>
          <w:lang w:val="kk-KZ" w:eastAsia="zh-CN"/>
        </w:rPr>
        <w:t>(g)</w:t>
      </w:r>
      <w:r w:rsidRPr="00E03530">
        <w:rPr>
          <w:sz w:val="28"/>
          <w:szCs w:val="28"/>
          <w:lang w:val="kk-KZ" w:eastAsia="zh-CN"/>
        </w:rPr>
        <w:tab/>
        <w:t xml:space="preserve">құпия сипаттағы немесе преференциялық шығарылған </w:t>
      </w:r>
      <w:r w:rsidRPr="00E03530">
        <w:rPr>
          <w:rFonts w:ascii="TimesDL" w:hAnsi="TimesDL"/>
          <w:sz w:val="28"/>
          <w:szCs w:val="28"/>
          <w:lang w:val="kk-KZ" w:eastAsia="zh-CN"/>
        </w:rPr>
        <w:t>жері қағидалары</w:t>
      </w:r>
      <w:r w:rsidRPr="00E03530">
        <w:rPr>
          <w:sz w:val="28"/>
          <w:szCs w:val="28"/>
          <w:lang w:val="kk-KZ" w:eastAsia="zh-CN"/>
        </w:rPr>
        <w:t>н қолдану мақсатында құпия түрде алынған барлық ақпаратты қатаң құпия ақпарат ретінде тиісті билік органдары қарайды, бұл ретте, сот рәсімінің шеңберінде ашылуы талап етілуі мүмкін шамада ашылатын ақпараттан басқа, олар оны осындай ақпаратты ұсынған адамның немесе үкіметтің арнайы рұқсатынсыз ашпаулары тиіс.</w:t>
      </w:r>
    </w:p>
    <w:p w:rsidR="00AC180A" w:rsidRPr="00E03530" w:rsidRDefault="00AC180A" w:rsidP="00AC180A">
      <w:pPr>
        <w:ind w:firstLine="567"/>
        <w:jc w:val="both"/>
        <w:rPr>
          <w:sz w:val="28"/>
          <w:szCs w:val="28"/>
          <w:lang w:val="kk-KZ" w:eastAsia="zh-CN"/>
        </w:rPr>
      </w:pPr>
      <w:r w:rsidRPr="00E03530">
        <w:rPr>
          <w:sz w:val="28"/>
          <w:szCs w:val="28"/>
          <w:lang w:val="kk-KZ" w:eastAsia="zh-CN"/>
        </w:rPr>
        <w:t>4.</w:t>
      </w:r>
      <w:r w:rsidRPr="00E03530">
        <w:rPr>
          <w:sz w:val="28"/>
          <w:szCs w:val="28"/>
          <w:lang w:val="kk-KZ" w:eastAsia="zh-CN"/>
        </w:rPr>
        <w:tab/>
        <w:t xml:space="preserve">Мүшелер қысқа мерзім ішінде Хатшылыққа өзінің преференциялық шығарылған жері қағидаларын, оларға қолданылатын, преференциялық келісімдердің тізімін қоса алғанда, және осы мүшеге қатысты ДСҰ туралы келісім күшіне енген күнге қолданылып жүрген преференциялық қағидаларына қатысты жалпы қолданылатын сот шешімдері мен әкімшілік қаулыларды ұсынады. Бұдан басқа, мүшелер бірінші мүмкіндік болған жағдайда, өздерінің преференциялық шығарылған жері қағидаларындағы кез </w:t>
      </w:r>
      <w:r w:rsidRPr="00E03530">
        <w:rPr>
          <w:sz w:val="28"/>
          <w:szCs w:val="28"/>
          <w:lang w:val="kk-KZ" w:eastAsia="zh-CN"/>
        </w:rPr>
        <w:lastRenderedPageBreak/>
        <w:t xml:space="preserve">келген өзгерістер немесе жаңа преференциялық шығарылған жері қағидалары туралы Хатшылыққа хабарлауға келіседі. Хатшылықта танысуға болатын, алынған ақпараттың тізімдерін Хатшылық барлық мүшелерге таратады. </w:t>
      </w:r>
    </w:p>
    <w:p w:rsidR="00897277" w:rsidRPr="00AC180A" w:rsidRDefault="00897277">
      <w:pPr>
        <w:rPr>
          <w:lang w:val="kk-KZ"/>
        </w:rPr>
      </w:pPr>
    </w:p>
    <w:sectPr w:rsidR="00897277" w:rsidRPr="00AC180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9B5" w:rsidRDefault="000059B5" w:rsidP="00AC180A">
      <w:r>
        <w:separator/>
      </w:r>
    </w:p>
  </w:endnote>
  <w:endnote w:type="continuationSeparator" w:id="0">
    <w:p w:rsidR="000059B5" w:rsidRDefault="000059B5" w:rsidP="00AC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847881"/>
      <w:docPartObj>
        <w:docPartGallery w:val="Page Numbers (Bottom of Page)"/>
        <w:docPartUnique/>
      </w:docPartObj>
    </w:sdtPr>
    <w:sdtContent>
      <w:p w:rsidR="00AC180A" w:rsidRDefault="00AC180A">
        <w:pPr>
          <w:pStyle w:val="a8"/>
          <w:jc w:val="right"/>
        </w:pPr>
        <w:r>
          <w:fldChar w:fldCharType="begin"/>
        </w:r>
        <w:r>
          <w:instrText>PAGE   \* MERGEFORMAT</w:instrText>
        </w:r>
        <w:r>
          <w:fldChar w:fldCharType="separate"/>
        </w:r>
        <w:r>
          <w:t>2</w:t>
        </w:r>
        <w:r>
          <w:fldChar w:fldCharType="end"/>
        </w:r>
      </w:p>
    </w:sdtContent>
  </w:sdt>
  <w:p w:rsidR="00AC180A" w:rsidRDefault="00AC18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9B5" w:rsidRDefault="000059B5" w:rsidP="00AC180A">
      <w:r>
        <w:separator/>
      </w:r>
    </w:p>
  </w:footnote>
  <w:footnote w:type="continuationSeparator" w:id="0">
    <w:p w:rsidR="000059B5" w:rsidRDefault="000059B5" w:rsidP="00AC180A">
      <w:r>
        <w:continuationSeparator/>
      </w:r>
    </w:p>
  </w:footnote>
  <w:footnote w:id="1">
    <w:p w:rsidR="00AC180A" w:rsidRPr="00DB7093" w:rsidRDefault="00AC180A" w:rsidP="00AC180A">
      <w:pPr>
        <w:pStyle w:val="a4"/>
        <w:spacing w:before="0" w:after="0"/>
        <w:rPr>
          <w:rFonts w:ascii="Calibri" w:hAnsi="Calibri"/>
          <w:lang w:val="kk-KZ"/>
        </w:rPr>
      </w:pPr>
      <w:r>
        <w:rPr>
          <w:rStyle w:val="a3"/>
        </w:rPr>
        <w:footnoteRef/>
      </w:r>
      <w:r w:rsidRPr="00E03530">
        <w:rPr>
          <w:lang w:val="kk-KZ"/>
        </w:rPr>
        <w:t xml:space="preserve"> </w:t>
      </w:r>
      <w:r>
        <w:rPr>
          <w:rFonts w:ascii="Times New Roman" w:hAnsi="Times New Roman"/>
          <w:sz w:val="24"/>
          <w:szCs w:val="24"/>
          <w:lang w:val="kk-KZ"/>
        </w:rPr>
        <w:t xml:space="preserve">Бұл ереже </w:t>
      </w:r>
      <w:r w:rsidRPr="00E03530">
        <w:rPr>
          <w:rFonts w:ascii="Times New Roman" w:hAnsi="Times New Roman"/>
          <w:sz w:val="24"/>
          <w:szCs w:val="24"/>
          <w:lang w:val="kk-KZ"/>
        </w:rPr>
        <w:t>«</w:t>
      </w:r>
      <w:r w:rsidRPr="00CD0980">
        <w:rPr>
          <w:rFonts w:ascii="Times New Roman" w:hAnsi="Times New Roman"/>
          <w:sz w:val="24"/>
          <w:szCs w:val="24"/>
          <w:lang w:val="kk-KZ"/>
        </w:rPr>
        <w:t>отандық өнеркәсіп</w:t>
      </w:r>
      <w:r w:rsidRPr="00E03530">
        <w:rPr>
          <w:rFonts w:ascii="Times New Roman" w:hAnsi="Times New Roman"/>
          <w:sz w:val="24"/>
          <w:szCs w:val="24"/>
          <w:lang w:val="kk-KZ"/>
        </w:rPr>
        <w:t>»</w:t>
      </w:r>
      <w:r w:rsidRPr="00CD0980">
        <w:rPr>
          <w:rFonts w:ascii="Times New Roman" w:hAnsi="Times New Roman"/>
          <w:sz w:val="24"/>
          <w:szCs w:val="24"/>
          <w:lang w:val="kk-KZ"/>
        </w:rPr>
        <w:t xml:space="preserve"> немесе </w:t>
      </w:r>
      <w:r w:rsidRPr="00E03530">
        <w:rPr>
          <w:rFonts w:ascii="Times New Roman" w:hAnsi="Times New Roman"/>
          <w:sz w:val="24"/>
          <w:szCs w:val="24"/>
          <w:lang w:val="kk-KZ"/>
        </w:rPr>
        <w:t>«</w:t>
      </w:r>
      <w:r w:rsidRPr="00CD0980">
        <w:rPr>
          <w:rFonts w:ascii="Times New Roman" w:hAnsi="Times New Roman"/>
          <w:sz w:val="24"/>
          <w:szCs w:val="24"/>
          <w:lang w:val="kk-KZ"/>
        </w:rPr>
        <w:t>отандық өнеркәсіптің ұқсас тауарлары</w:t>
      </w:r>
      <w:r w:rsidRPr="00E03530">
        <w:rPr>
          <w:rFonts w:ascii="Times New Roman" w:hAnsi="Times New Roman"/>
          <w:sz w:val="24"/>
          <w:szCs w:val="24"/>
          <w:lang w:val="kk-KZ"/>
        </w:rPr>
        <w:t>»</w:t>
      </w:r>
      <w:r w:rsidRPr="00CD0980">
        <w:rPr>
          <w:rFonts w:ascii="Times New Roman" w:hAnsi="Times New Roman"/>
          <w:sz w:val="24"/>
          <w:szCs w:val="24"/>
          <w:lang w:val="kk-KZ"/>
        </w:rPr>
        <w:t xml:space="preserve"> сөз тіркестерін немесе </w:t>
      </w:r>
      <w:r>
        <w:rPr>
          <w:rFonts w:ascii="Times New Roman" w:hAnsi="Times New Roman"/>
          <w:sz w:val="24"/>
          <w:szCs w:val="24"/>
          <w:lang w:val="kk-KZ"/>
        </w:rPr>
        <w:t xml:space="preserve">ұқсас </w:t>
      </w:r>
      <w:r w:rsidRPr="00CD0980">
        <w:rPr>
          <w:rFonts w:ascii="Times New Roman" w:hAnsi="Times New Roman"/>
          <w:sz w:val="24"/>
          <w:szCs w:val="24"/>
          <w:lang w:val="kk-KZ"/>
        </w:rPr>
        <w:t xml:space="preserve">сөз тіркестерді, олар қолданылған барлық жерде, </w:t>
      </w:r>
      <w:r>
        <w:rPr>
          <w:rFonts w:ascii="Times New Roman" w:hAnsi="Times New Roman"/>
          <w:sz w:val="24"/>
          <w:szCs w:val="24"/>
          <w:lang w:val="kk-KZ"/>
        </w:rPr>
        <w:t>түсіндіру</w:t>
      </w:r>
      <w:r w:rsidRPr="00CD0980">
        <w:rPr>
          <w:rFonts w:ascii="Times New Roman" w:hAnsi="Times New Roman"/>
          <w:sz w:val="24"/>
          <w:szCs w:val="24"/>
          <w:lang w:val="kk-KZ"/>
        </w:rPr>
        <w:t xml:space="preserve"> мақсатында жасалған тауарлардың шығ</w:t>
      </w:r>
      <w:r>
        <w:rPr>
          <w:rFonts w:ascii="Times New Roman" w:hAnsi="Times New Roman"/>
          <w:sz w:val="24"/>
          <w:szCs w:val="24"/>
          <w:lang w:val="kk-KZ"/>
        </w:rPr>
        <w:t xml:space="preserve">арылған жерінің </w:t>
      </w:r>
      <w:r w:rsidRPr="00CD0980">
        <w:rPr>
          <w:rFonts w:ascii="Times New Roman" w:hAnsi="Times New Roman"/>
          <w:sz w:val="24"/>
          <w:szCs w:val="24"/>
          <w:lang w:val="kk-KZ"/>
        </w:rPr>
        <w:t>анықтамалар</w:t>
      </w:r>
      <w:r>
        <w:rPr>
          <w:rFonts w:ascii="Times New Roman" w:hAnsi="Times New Roman"/>
          <w:sz w:val="24"/>
          <w:szCs w:val="24"/>
          <w:lang w:val="kk-KZ"/>
        </w:rPr>
        <w:t>ын</w:t>
      </w:r>
      <w:r w:rsidRPr="00CD0980">
        <w:rPr>
          <w:rFonts w:ascii="Times New Roman" w:hAnsi="Times New Roman"/>
          <w:sz w:val="24"/>
          <w:szCs w:val="24"/>
          <w:lang w:val="kk-KZ"/>
        </w:rPr>
        <w:t xml:space="preserve">а </w:t>
      </w:r>
      <w:r>
        <w:rPr>
          <w:rFonts w:ascii="Times New Roman" w:hAnsi="Times New Roman"/>
          <w:sz w:val="24"/>
          <w:szCs w:val="24"/>
          <w:lang w:val="kk-KZ"/>
        </w:rPr>
        <w:t>залал</w:t>
      </w:r>
      <w:r w:rsidRPr="00CD0980">
        <w:rPr>
          <w:rFonts w:ascii="Times New Roman" w:hAnsi="Times New Roman"/>
          <w:sz w:val="24"/>
          <w:szCs w:val="24"/>
          <w:lang w:val="kk-KZ"/>
        </w:rPr>
        <w:t xml:space="preserve"> </w:t>
      </w:r>
      <w:r>
        <w:rPr>
          <w:rFonts w:ascii="Times New Roman" w:hAnsi="Times New Roman"/>
          <w:sz w:val="24"/>
          <w:szCs w:val="24"/>
          <w:lang w:val="kk-KZ"/>
        </w:rPr>
        <w:t>келтірм</w:t>
      </w:r>
      <w:r w:rsidRPr="00CD0980">
        <w:rPr>
          <w:rFonts w:ascii="Times New Roman" w:hAnsi="Times New Roman"/>
          <w:sz w:val="24"/>
          <w:szCs w:val="24"/>
          <w:lang w:val="kk-KZ"/>
        </w:rPr>
        <w:t>ейді деп түсініледі</w:t>
      </w:r>
      <w:r>
        <w:rPr>
          <w:rFonts w:ascii="Times New Roman" w:hAnsi="Times New Roman"/>
          <w:sz w:val="24"/>
          <w:szCs w:val="24"/>
          <w:lang w:val="kk-KZ"/>
        </w:rPr>
        <w:t>.</w:t>
      </w:r>
    </w:p>
  </w:footnote>
  <w:footnote w:id="2">
    <w:p w:rsidR="00AC180A" w:rsidRPr="00CD0980" w:rsidRDefault="00AC180A" w:rsidP="00AC180A">
      <w:pPr>
        <w:pStyle w:val="a4"/>
        <w:tabs>
          <w:tab w:val="left" w:pos="567"/>
        </w:tabs>
        <w:spacing w:before="0" w:after="0"/>
        <w:rPr>
          <w:rFonts w:ascii="Times New Roman" w:hAnsi="Times New Roman"/>
          <w:sz w:val="24"/>
          <w:szCs w:val="24"/>
          <w:lang w:val="kk-KZ"/>
        </w:rPr>
      </w:pPr>
      <w:r w:rsidRPr="00CD0980">
        <w:rPr>
          <w:rStyle w:val="a3"/>
          <w:rFonts w:ascii="Times New Roman" w:hAnsi="Times New Roman"/>
          <w:sz w:val="24"/>
          <w:szCs w:val="24"/>
        </w:rPr>
        <w:footnoteRef/>
      </w:r>
      <w:r>
        <w:rPr>
          <w:rFonts w:ascii="Times New Roman" w:hAnsi="Times New Roman"/>
          <w:sz w:val="24"/>
          <w:szCs w:val="24"/>
          <w:lang w:val="kk-KZ"/>
        </w:rPr>
        <w:t xml:space="preserve">  </w:t>
      </w:r>
      <w:r w:rsidRPr="00CD0980">
        <w:rPr>
          <w:rFonts w:ascii="Times New Roman" w:hAnsi="Times New Roman"/>
          <w:sz w:val="24"/>
          <w:szCs w:val="24"/>
          <w:lang w:val="kk-KZ"/>
        </w:rPr>
        <w:t>Үкіметтік сатып алулар үшін қолданылатын, шығ</w:t>
      </w:r>
      <w:r>
        <w:rPr>
          <w:rFonts w:ascii="Times New Roman" w:hAnsi="Times New Roman"/>
          <w:sz w:val="24"/>
          <w:szCs w:val="24"/>
          <w:lang w:val="kk-KZ"/>
        </w:rPr>
        <w:t>арылған жерін айқындау</w:t>
      </w:r>
      <w:r w:rsidRPr="00CD0980">
        <w:rPr>
          <w:rFonts w:ascii="Times New Roman" w:hAnsi="Times New Roman"/>
          <w:sz w:val="24"/>
          <w:szCs w:val="24"/>
          <w:lang w:val="kk-KZ"/>
        </w:rPr>
        <w:t xml:space="preserve"> қағида</w:t>
      </w:r>
      <w:r>
        <w:rPr>
          <w:rFonts w:ascii="Times New Roman" w:hAnsi="Times New Roman"/>
          <w:sz w:val="24"/>
          <w:szCs w:val="24"/>
          <w:lang w:val="kk-KZ"/>
        </w:rPr>
        <w:t>с</w:t>
      </w:r>
      <w:r w:rsidRPr="00CD0980">
        <w:rPr>
          <w:rFonts w:ascii="Times New Roman" w:hAnsi="Times New Roman"/>
          <w:sz w:val="24"/>
          <w:szCs w:val="24"/>
          <w:lang w:val="kk-KZ"/>
        </w:rPr>
        <w:t>ына қатысты</w:t>
      </w:r>
      <w:r>
        <w:rPr>
          <w:rFonts w:ascii="Times New Roman" w:hAnsi="Times New Roman"/>
          <w:sz w:val="24"/>
          <w:szCs w:val="24"/>
          <w:lang w:val="kk-KZ"/>
        </w:rPr>
        <w:t xml:space="preserve"> </w:t>
      </w:r>
      <w:r w:rsidRPr="00CD0980">
        <w:rPr>
          <w:rFonts w:ascii="Times New Roman" w:hAnsi="Times New Roman"/>
          <w:sz w:val="24"/>
          <w:szCs w:val="24"/>
          <w:lang w:val="kk-KZ"/>
        </w:rPr>
        <w:t xml:space="preserve">бұл жағдай, 1994 </w:t>
      </w:r>
      <w:r>
        <w:rPr>
          <w:rFonts w:ascii="Times New Roman" w:hAnsi="Times New Roman"/>
          <w:sz w:val="24"/>
          <w:szCs w:val="24"/>
          <w:lang w:val="kk-KZ"/>
        </w:rPr>
        <w:t xml:space="preserve">жылғы </w:t>
      </w:r>
      <w:r w:rsidRPr="00C950E1">
        <w:rPr>
          <w:rFonts w:ascii="Times New Roman" w:hAnsi="Times New Roman"/>
          <w:sz w:val="24"/>
          <w:szCs w:val="24"/>
          <w:lang w:val="kk-KZ"/>
        </w:rPr>
        <w:t>ГАТТ б</w:t>
      </w:r>
      <w:r>
        <w:rPr>
          <w:rFonts w:ascii="Times New Roman" w:hAnsi="Times New Roman"/>
          <w:sz w:val="24"/>
          <w:szCs w:val="24"/>
          <w:lang w:val="kk-KZ"/>
        </w:rPr>
        <w:t xml:space="preserve">ойынша </w:t>
      </w:r>
      <w:r w:rsidRPr="00CD0980">
        <w:rPr>
          <w:rFonts w:ascii="Times New Roman" w:hAnsi="Times New Roman"/>
          <w:sz w:val="24"/>
          <w:szCs w:val="24"/>
          <w:lang w:val="kk-KZ"/>
        </w:rPr>
        <w:t>мүшелер</w:t>
      </w:r>
      <w:r>
        <w:rPr>
          <w:rFonts w:ascii="Times New Roman" w:hAnsi="Times New Roman"/>
          <w:sz w:val="24"/>
          <w:szCs w:val="24"/>
          <w:lang w:val="kk-KZ"/>
        </w:rPr>
        <w:t xml:space="preserve"> </w:t>
      </w:r>
      <w:r w:rsidRPr="00CD0980">
        <w:rPr>
          <w:rFonts w:ascii="Times New Roman" w:hAnsi="Times New Roman"/>
          <w:sz w:val="24"/>
          <w:szCs w:val="24"/>
          <w:lang w:val="kk-KZ"/>
        </w:rPr>
        <w:t xml:space="preserve">қабылдағаннан </w:t>
      </w:r>
      <w:r>
        <w:rPr>
          <w:rFonts w:ascii="Times New Roman" w:hAnsi="Times New Roman"/>
          <w:sz w:val="24"/>
          <w:szCs w:val="24"/>
          <w:lang w:val="kk-KZ"/>
        </w:rPr>
        <w:t xml:space="preserve">басқа </w:t>
      </w:r>
      <w:r w:rsidRPr="00CD0980">
        <w:rPr>
          <w:rFonts w:ascii="Times New Roman" w:hAnsi="Times New Roman"/>
          <w:sz w:val="24"/>
          <w:szCs w:val="24"/>
          <w:lang w:val="kk-KZ"/>
        </w:rPr>
        <w:t>қосымша міндеттемелерді туындатпайды .</w:t>
      </w:r>
    </w:p>
  </w:footnote>
  <w:footnote w:id="3">
    <w:p w:rsidR="00AC180A" w:rsidRPr="002F2F45" w:rsidRDefault="00AC180A" w:rsidP="00AC180A">
      <w:pPr>
        <w:pStyle w:val="a4"/>
        <w:tabs>
          <w:tab w:val="left" w:pos="567"/>
        </w:tabs>
        <w:spacing w:before="0" w:after="0"/>
        <w:rPr>
          <w:rFonts w:ascii="Calibri" w:hAnsi="Calibri"/>
          <w:lang w:val="kk-KZ"/>
        </w:rPr>
      </w:pPr>
      <w:r w:rsidRPr="00CD0980">
        <w:rPr>
          <w:rStyle w:val="a3"/>
          <w:rFonts w:ascii="Times New Roman" w:hAnsi="Times New Roman"/>
          <w:sz w:val="24"/>
          <w:szCs w:val="24"/>
        </w:rPr>
        <w:footnoteRef/>
      </w:r>
      <w:r>
        <w:rPr>
          <w:rFonts w:ascii="Times New Roman" w:hAnsi="Times New Roman"/>
          <w:sz w:val="24"/>
          <w:szCs w:val="24"/>
          <w:lang w:val="kk-KZ"/>
        </w:rPr>
        <w:t xml:space="preserve">   </w:t>
      </w:r>
      <w:r>
        <w:rPr>
          <w:rFonts w:ascii="Times New Roman" w:hAnsi="Times New Roman"/>
          <w:sz w:val="24"/>
          <w:szCs w:val="24"/>
          <w:lang w:val="kk-KZ"/>
        </w:rPr>
        <w:t>ДСҰ туралы келісім</w:t>
      </w:r>
      <w:r w:rsidRPr="00CD0980">
        <w:rPr>
          <w:rFonts w:ascii="Times New Roman" w:hAnsi="Times New Roman"/>
          <w:sz w:val="24"/>
          <w:szCs w:val="24"/>
          <w:lang w:val="kk-KZ"/>
        </w:rPr>
        <w:t xml:space="preserve"> күшіне енген күннен бастап </w:t>
      </w:r>
      <w:r>
        <w:rPr>
          <w:rFonts w:ascii="Times New Roman" w:hAnsi="Times New Roman"/>
          <w:sz w:val="24"/>
          <w:szCs w:val="24"/>
          <w:lang w:val="kk-KZ"/>
        </w:rPr>
        <w:t>алғашқы</w:t>
      </w:r>
      <w:r w:rsidRPr="00CD0980">
        <w:rPr>
          <w:rFonts w:ascii="Times New Roman" w:hAnsi="Times New Roman"/>
          <w:sz w:val="24"/>
          <w:szCs w:val="24"/>
          <w:lang w:val="kk-KZ"/>
        </w:rPr>
        <w:t xml:space="preserve"> жыл</w:t>
      </w:r>
      <w:r>
        <w:rPr>
          <w:rFonts w:ascii="Times New Roman" w:hAnsi="Times New Roman"/>
          <w:sz w:val="24"/>
          <w:szCs w:val="24"/>
          <w:lang w:val="kk-KZ"/>
        </w:rPr>
        <w:t xml:space="preserve">ы </w:t>
      </w:r>
      <w:r w:rsidRPr="00CD0980">
        <w:rPr>
          <w:rFonts w:ascii="Times New Roman" w:hAnsi="Times New Roman"/>
          <w:sz w:val="24"/>
          <w:szCs w:val="24"/>
          <w:lang w:val="kk-KZ"/>
        </w:rPr>
        <w:t xml:space="preserve">жасалған сұраныстарға қатысты мүшелерден мүмкіндігінше қысқа мерзімде осындай шешімдер қабылдау </w:t>
      </w:r>
      <w:r>
        <w:rPr>
          <w:rFonts w:ascii="Times New Roman" w:hAnsi="Times New Roman"/>
          <w:sz w:val="24"/>
          <w:szCs w:val="24"/>
          <w:lang w:val="kk-KZ"/>
        </w:rPr>
        <w:t xml:space="preserve">ғана </w:t>
      </w:r>
      <w:r w:rsidRPr="00CD0980">
        <w:rPr>
          <w:rFonts w:ascii="Times New Roman" w:hAnsi="Times New Roman"/>
          <w:sz w:val="24"/>
          <w:szCs w:val="24"/>
          <w:lang w:val="kk-KZ"/>
        </w:rPr>
        <w:t>талап етіледі.</w:t>
      </w:r>
      <w:r w:rsidRPr="00500099">
        <w:rPr>
          <w:rFonts w:ascii="Calibri" w:hAnsi="Calibri"/>
          <w:lang w:val="kk-KZ"/>
        </w:rPr>
        <w:t xml:space="preserve"> </w:t>
      </w:r>
    </w:p>
  </w:footnote>
  <w:footnote w:id="4">
    <w:p w:rsidR="00AC180A" w:rsidRPr="00CD0980" w:rsidRDefault="00AC180A" w:rsidP="00AC180A">
      <w:pPr>
        <w:jc w:val="both"/>
        <w:rPr>
          <w:szCs w:val="24"/>
          <w:lang w:val="kk-KZ"/>
        </w:rPr>
      </w:pPr>
      <w:r w:rsidRPr="00CD0980">
        <w:rPr>
          <w:rStyle w:val="a3"/>
          <w:szCs w:val="24"/>
        </w:rPr>
        <w:footnoteRef/>
      </w:r>
      <w:r w:rsidRPr="00CD0980">
        <w:rPr>
          <w:szCs w:val="24"/>
          <w:lang w:val="kk-KZ"/>
        </w:rPr>
        <w:t xml:space="preserve"> </w:t>
      </w:r>
      <w:r w:rsidRPr="00CD0980">
        <w:rPr>
          <w:szCs w:val="24"/>
          <w:lang w:val="kk-KZ"/>
        </w:rPr>
        <w:t xml:space="preserve">Егер </w:t>
      </w:r>
      <w:r w:rsidRPr="00CD0980">
        <w:rPr>
          <w:szCs w:val="24"/>
          <w:lang w:val="kk-KZ"/>
        </w:rPr>
        <w:t xml:space="preserve">адвалор үлесінің критерийі </w:t>
      </w:r>
      <w:r>
        <w:rPr>
          <w:szCs w:val="24"/>
          <w:lang w:val="kk-KZ"/>
        </w:rPr>
        <w:t>көзделген болса</w:t>
      </w:r>
      <w:r w:rsidRPr="00CD0980">
        <w:rPr>
          <w:szCs w:val="24"/>
          <w:lang w:val="kk-KZ"/>
        </w:rPr>
        <w:t>, онда шығ</w:t>
      </w:r>
      <w:r>
        <w:rPr>
          <w:szCs w:val="24"/>
          <w:lang w:val="kk-KZ"/>
        </w:rPr>
        <w:t xml:space="preserve">арылған </w:t>
      </w:r>
      <w:r w:rsidRPr="00CF74BE">
        <w:rPr>
          <w:szCs w:val="24"/>
          <w:lang w:val="kk-KZ"/>
        </w:rPr>
        <w:t>жері қағидаларында</w:t>
      </w:r>
      <w:r w:rsidRPr="00CD0980">
        <w:rPr>
          <w:szCs w:val="24"/>
          <w:lang w:val="kk-KZ"/>
        </w:rPr>
        <w:t xml:space="preserve"> осы үл</w:t>
      </w:r>
      <w:r>
        <w:rPr>
          <w:szCs w:val="24"/>
          <w:lang w:val="kk-KZ"/>
        </w:rPr>
        <w:t>есті есептеу әдісі де көрсетілуге</w:t>
      </w:r>
      <w:r w:rsidRPr="00CD0980">
        <w:rPr>
          <w:szCs w:val="24"/>
          <w:lang w:val="kk-KZ"/>
        </w:rPr>
        <w:t xml:space="preserve"> тиіс. </w:t>
      </w:r>
    </w:p>
  </w:footnote>
  <w:footnote w:id="5">
    <w:p w:rsidR="00AC180A" w:rsidRPr="00CD0980" w:rsidRDefault="00AC180A" w:rsidP="00AC180A">
      <w:pPr>
        <w:jc w:val="both"/>
        <w:rPr>
          <w:szCs w:val="24"/>
          <w:lang w:val="kk-KZ"/>
        </w:rPr>
      </w:pPr>
      <w:r w:rsidRPr="00CD0980">
        <w:rPr>
          <w:rStyle w:val="a3"/>
          <w:szCs w:val="24"/>
        </w:rPr>
        <w:footnoteRef/>
      </w:r>
      <w:r w:rsidRPr="00CD0980">
        <w:rPr>
          <w:szCs w:val="24"/>
          <w:lang w:val="kk-KZ"/>
        </w:rPr>
        <w:t xml:space="preserve"> </w:t>
      </w:r>
      <w:r>
        <w:rPr>
          <w:szCs w:val="24"/>
          <w:lang w:val="kk-KZ"/>
        </w:rPr>
        <w:t>Егер ө</w:t>
      </w:r>
      <w:r w:rsidRPr="00CD0980">
        <w:rPr>
          <w:szCs w:val="24"/>
          <w:lang w:val="kk-KZ"/>
        </w:rPr>
        <w:t>ндіру немесе өңдеу операциялар</w:t>
      </w:r>
      <w:r>
        <w:rPr>
          <w:szCs w:val="24"/>
          <w:lang w:val="kk-KZ"/>
        </w:rPr>
        <w:t>ы</w:t>
      </w:r>
      <w:r w:rsidRPr="00CD0980">
        <w:rPr>
          <w:szCs w:val="24"/>
          <w:lang w:val="kk-KZ"/>
        </w:rPr>
        <w:t xml:space="preserve"> негізінде критерий </w:t>
      </w:r>
      <w:r>
        <w:rPr>
          <w:szCs w:val="24"/>
          <w:lang w:val="kk-KZ"/>
        </w:rPr>
        <w:t>көзделген болса</w:t>
      </w:r>
      <w:r w:rsidRPr="00CD0980">
        <w:rPr>
          <w:szCs w:val="24"/>
          <w:lang w:val="kk-KZ"/>
        </w:rPr>
        <w:t>, онда осы тауардың шығ</w:t>
      </w:r>
      <w:r>
        <w:rPr>
          <w:szCs w:val="24"/>
          <w:lang w:val="kk-KZ"/>
        </w:rPr>
        <w:t>арылған жер</w:t>
      </w:r>
      <w:r w:rsidRPr="00CD0980">
        <w:rPr>
          <w:szCs w:val="24"/>
          <w:lang w:val="kk-KZ"/>
        </w:rPr>
        <w:t xml:space="preserve">ін айқындайтын операция </w:t>
      </w:r>
      <w:r>
        <w:rPr>
          <w:szCs w:val="24"/>
          <w:lang w:val="kk-KZ"/>
        </w:rPr>
        <w:t>дәл</w:t>
      </w:r>
      <w:r w:rsidRPr="00CD0980">
        <w:rPr>
          <w:szCs w:val="24"/>
          <w:lang w:val="kk-KZ"/>
        </w:rPr>
        <w:t xml:space="preserve"> көрсетілу</w:t>
      </w:r>
      <w:r>
        <w:rPr>
          <w:szCs w:val="24"/>
          <w:lang w:val="kk-KZ"/>
        </w:rPr>
        <w:t>ге</w:t>
      </w:r>
      <w:r w:rsidRPr="00CD0980">
        <w:rPr>
          <w:szCs w:val="24"/>
          <w:lang w:val="kk-KZ"/>
        </w:rPr>
        <w:t xml:space="preserve"> тиіс.</w:t>
      </w:r>
    </w:p>
    <w:p w:rsidR="00AC180A" w:rsidRPr="002F2F45" w:rsidRDefault="00AC180A" w:rsidP="00AC180A">
      <w:pPr>
        <w:pStyle w:val="a4"/>
        <w:rPr>
          <w:rFonts w:ascii="Calibri" w:hAnsi="Calibri"/>
          <w:lang w:val="kk-KZ"/>
        </w:rPr>
      </w:pPr>
    </w:p>
  </w:footnote>
  <w:footnote w:id="6">
    <w:p w:rsidR="00AC180A" w:rsidRPr="00CD0980" w:rsidRDefault="00AC180A" w:rsidP="00AC180A">
      <w:pPr>
        <w:pStyle w:val="a4"/>
        <w:tabs>
          <w:tab w:val="left" w:pos="567"/>
        </w:tabs>
        <w:spacing w:before="0" w:after="0"/>
        <w:rPr>
          <w:rFonts w:ascii="Times New Roman" w:hAnsi="Times New Roman"/>
          <w:sz w:val="24"/>
          <w:szCs w:val="24"/>
          <w:lang w:val="kk-KZ"/>
        </w:rPr>
      </w:pPr>
      <w:r w:rsidRPr="00CD0980">
        <w:rPr>
          <w:rStyle w:val="a3"/>
          <w:rFonts w:ascii="Times New Roman" w:hAnsi="Times New Roman"/>
          <w:sz w:val="24"/>
          <w:szCs w:val="24"/>
        </w:rPr>
        <w:footnoteRef/>
      </w:r>
      <w:r>
        <w:rPr>
          <w:rFonts w:ascii="Times New Roman" w:hAnsi="Times New Roman"/>
          <w:sz w:val="24"/>
          <w:szCs w:val="24"/>
          <w:lang w:val="kk-KZ"/>
        </w:rPr>
        <w:t xml:space="preserve">   </w:t>
      </w:r>
      <w:r w:rsidRPr="00CD0980">
        <w:rPr>
          <w:rFonts w:ascii="Times New Roman" w:hAnsi="Times New Roman"/>
          <w:sz w:val="24"/>
          <w:szCs w:val="24"/>
          <w:lang w:val="kk-KZ"/>
        </w:rPr>
        <w:t xml:space="preserve">Кедендік </w:t>
      </w:r>
      <w:r w:rsidRPr="00CD0980">
        <w:rPr>
          <w:rFonts w:ascii="Times New Roman" w:hAnsi="Times New Roman"/>
          <w:sz w:val="24"/>
          <w:szCs w:val="24"/>
          <w:lang w:val="kk-KZ"/>
        </w:rPr>
        <w:t>мақсаттар үшін тауар</w:t>
      </w:r>
      <w:r>
        <w:rPr>
          <w:rFonts w:ascii="Times New Roman" w:hAnsi="Times New Roman"/>
          <w:sz w:val="24"/>
          <w:szCs w:val="24"/>
          <w:lang w:val="kk-KZ"/>
        </w:rPr>
        <w:t xml:space="preserve"> сыныптама</w:t>
      </w:r>
      <w:r w:rsidRPr="00CD0980">
        <w:rPr>
          <w:rFonts w:ascii="Times New Roman" w:hAnsi="Times New Roman"/>
          <w:sz w:val="24"/>
          <w:szCs w:val="24"/>
          <w:lang w:val="kk-KZ"/>
        </w:rPr>
        <w:t>сын қо</w:t>
      </w:r>
      <w:r>
        <w:rPr>
          <w:rFonts w:ascii="Times New Roman" w:hAnsi="Times New Roman"/>
          <w:sz w:val="24"/>
          <w:szCs w:val="24"/>
          <w:lang w:val="kk-KZ"/>
        </w:rPr>
        <w:t>л</w:t>
      </w:r>
      <w:r w:rsidRPr="00CD0980">
        <w:rPr>
          <w:rFonts w:ascii="Times New Roman" w:hAnsi="Times New Roman"/>
          <w:sz w:val="24"/>
          <w:szCs w:val="24"/>
          <w:lang w:val="kk-KZ"/>
        </w:rPr>
        <w:t xml:space="preserve">дануға қатысты </w:t>
      </w:r>
      <w:r>
        <w:rPr>
          <w:rFonts w:ascii="Times New Roman" w:hAnsi="Times New Roman"/>
          <w:sz w:val="24"/>
          <w:szCs w:val="24"/>
          <w:lang w:val="kk-KZ"/>
        </w:rPr>
        <w:t>келіспеушіліктерді</w:t>
      </w:r>
      <w:r w:rsidRPr="00CD0980">
        <w:rPr>
          <w:rFonts w:ascii="Times New Roman" w:hAnsi="Times New Roman"/>
          <w:sz w:val="24"/>
          <w:szCs w:val="24"/>
          <w:lang w:val="kk-KZ"/>
        </w:rPr>
        <w:t xml:space="preserve"> реттеуге </w:t>
      </w:r>
      <w:r>
        <w:rPr>
          <w:rFonts w:ascii="Times New Roman" w:hAnsi="Times New Roman"/>
          <w:sz w:val="24"/>
          <w:szCs w:val="24"/>
          <w:lang w:val="kk-KZ"/>
        </w:rPr>
        <w:t>қатысты уағдаластықтар</w:t>
      </w:r>
      <w:r w:rsidRPr="00CD0980">
        <w:rPr>
          <w:rFonts w:ascii="Times New Roman" w:hAnsi="Times New Roman"/>
          <w:sz w:val="24"/>
          <w:szCs w:val="24"/>
          <w:lang w:val="kk-KZ"/>
        </w:rPr>
        <w:t xml:space="preserve"> </w:t>
      </w:r>
      <w:r>
        <w:rPr>
          <w:rFonts w:ascii="Times New Roman" w:hAnsi="Times New Roman"/>
          <w:sz w:val="24"/>
          <w:szCs w:val="24"/>
          <w:lang w:val="kk-KZ"/>
        </w:rPr>
        <w:t>туралы мәселе</w:t>
      </w:r>
      <w:r w:rsidRPr="00CD0980">
        <w:rPr>
          <w:rFonts w:ascii="Times New Roman" w:hAnsi="Times New Roman"/>
          <w:sz w:val="24"/>
          <w:szCs w:val="24"/>
          <w:lang w:val="kk-KZ"/>
        </w:rPr>
        <w:t xml:space="preserve"> бір</w:t>
      </w:r>
      <w:r>
        <w:rPr>
          <w:rFonts w:ascii="Times New Roman" w:hAnsi="Times New Roman"/>
          <w:sz w:val="24"/>
          <w:szCs w:val="24"/>
          <w:lang w:val="kk-KZ"/>
        </w:rPr>
        <w:t xml:space="preserve"> </w:t>
      </w:r>
      <w:r w:rsidRPr="00CD0980">
        <w:rPr>
          <w:rFonts w:ascii="Times New Roman" w:hAnsi="Times New Roman"/>
          <w:sz w:val="24"/>
          <w:szCs w:val="24"/>
          <w:lang w:val="kk-KZ"/>
        </w:rPr>
        <w:t>мезгілде қара</w:t>
      </w:r>
      <w:r>
        <w:rPr>
          <w:rFonts w:ascii="Times New Roman" w:hAnsi="Times New Roman"/>
          <w:sz w:val="24"/>
          <w:szCs w:val="24"/>
          <w:lang w:val="kk-KZ"/>
        </w:rPr>
        <w:t>л</w:t>
      </w:r>
      <w:r w:rsidRPr="00CD0980">
        <w:rPr>
          <w:rFonts w:ascii="Times New Roman" w:hAnsi="Times New Roman"/>
          <w:sz w:val="24"/>
          <w:szCs w:val="24"/>
          <w:lang w:val="kk-KZ"/>
        </w:rPr>
        <w:t xml:space="preserve">ады. </w:t>
      </w:r>
    </w:p>
  </w:footnote>
  <w:footnote w:id="7">
    <w:p w:rsidR="00AC180A" w:rsidRPr="002F2F45" w:rsidRDefault="00AC180A" w:rsidP="00AC180A">
      <w:pPr>
        <w:pStyle w:val="a4"/>
        <w:tabs>
          <w:tab w:val="left" w:pos="567"/>
        </w:tabs>
        <w:spacing w:before="0" w:after="0"/>
        <w:rPr>
          <w:rFonts w:ascii="Calibri" w:hAnsi="Calibri"/>
          <w:lang w:val="kk-KZ"/>
        </w:rPr>
      </w:pPr>
      <w:r w:rsidRPr="00CD0980">
        <w:rPr>
          <w:rStyle w:val="a3"/>
          <w:rFonts w:ascii="Times New Roman" w:hAnsi="Times New Roman"/>
          <w:sz w:val="24"/>
          <w:szCs w:val="24"/>
        </w:rPr>
        <w:footnoteRef/>
      </w:r>
      <w:r>
        <w:rPr>
          <w:rFonts w:ascii="Times New Roman" w:hAnsi="Times New Roman"/>
          <w:sz w:val="24"/>
          <w:szCs w:val="24"/>
          <w:lang w:val="kk-KZ"/>
        </w:rPr>
        <w:t xml:space="preserve">   </w:t>
      </w:r>
      <w:r>
        <w:rPr>
          <w:rFonts w:ascii="Times New Roman" w:hAnsi="Times New Roman"/>
          <w:sz w:val="24"/>
          <w:szCs w:val="24"/>
          <w:lang w:val="kk-KZ"/>
        </w:rPr>
        <w:t>ДСҰ туралы келісім</w:t>
      </w:r>
      <w:r w:rsidRPr="00CD0980">
        <w:rPr>
          <w:rFonts w:ascii="Times New Roman" w:hAnsi="Times New Roman"/>
          <w:sz w:val="24"/>
          <w:szCs w:val="24"/>
          <w:lang w:val="kk-KZ"/>
        </w:rPr>
        <w:t xml:space="preserve"> күшіне енген күннен бастап </w:t>
      </w:r>
      <w:r>
        <w:rPr>
          <w:rFonts w:ascii="Times New Roman" w:hAnsi="Times New Roman"/>
          <w:sz w:val="24"/>
          <w:szCs w:val="24"/>
          <w:lang w:val="kk-KZ"/>
        </w:rPr>
        <w:t xml:space="preserve">алғашқы </w:t>
      </w:r>
      <w:r w:rsidRPr="00CD0980">
        <w:rPr>
          <w:rFonts w:ascii="Times New Roman" w:hAnsi="Times New Roman"/>
          <w:sz w:val="24"/>
          <w:szCs w:val="24"/>
          <w:lang w:val="kk-KZ"/>
        </w:rPr>
        <w:t>жыл</w:t>
      </w:r>
      <w:r>
        <w:rPr>
          <w:rFonts w:ascii="Times New Roman" w:hAnsi="Times New Roman"/>
          <w:sz w:val="24"/>
          <w:szCs w:val="24"/>
          <w:lang w:val="kk-KZ"/>
        </w:rPr>
        <w:t>да</w:t>
      </w:r>
      <w:r w:rsidRPr="00CD0980">
        <w:rPr>
          <w:rFonts w:ascii="Times New Roman" w:hAnsi="Times New Roman"/>
          <w:sz w:val="24"/>
          <w:szCs w:val="24"/>
          <w:lang w:val="kk-KZ"/>
        </w:rPr>
        <w:t xml:space="preserve"> жасалған сұраныстарға қатысты мүшелерден мүмкіндігінше қысқа мерзімде осындай шешімдерді қабылдау </w:t>
      </w:r>
      <w:r>
        <w:rPr>
          <w:rFonts w:ascii="Times New Roman" w:hAnsi="Times New Roman"/>
          <w:sz w:val="24"/>
          <w:szCs w:val="24"/>
          <w:lang w:val="kk-KZ"/>
        </w:rPr>
        <w:t xml:space="preserve">ғана </w:t>
      </w:r>
      <w:r w:rsidRPr="00CD0980">
        <w:rPr>
          <w:rFonts w:ascii="Times New Roman" w:hAnsi="Times New Roman"/>
          <w:sz w:val="24"/>
          <w:szCs w:val="24"/>
          <w:lang w:val="kk-KZ"/>
        </w:rPr>
        <w:t>талап етіледі.</w:t>
      </w:r>
      <w:r w:rsidRPr="00500099">
        <w:rPr>
          <w:rFonts w:ascii="Calibri" w:hAnsi="Calibri"/>
          <w:lang w:val="kk-K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CF" w:rsidRDefault="000E36CF" w:rsidP="000E36CF">
    <w:pPr>
      <w:pStyle w:val="a6"/>
      <w:jc w:val="right"/>
      <w:rPr>
        <w:i/>
        <w:color w:val="222222"/>
        <w:sz w:val="20"/>
        <w:shd w:val="clear" w:color="auto" w:fill="FFFFFF"/>
        <w:lang w:val="kk-KZ"/>
      </w:rPr>
    </w:pPr>
    <w:r>
      <w:rPr>
        <w:i/>
        <w:color w:val="222222"/>
        <w:sz w:val="20"/>
        <w:shd w:val="clear" w:color="auto" w:fill="FFFFFF"/>
        <w:lang w:val="kk-KZ"/>
      </w:rPr>
      <w:t>Р</w:t>
    </w:r>
    <w:r w:rsidRPr="0032611C">
      <w:rPr>
        <w:i/>
        <w:color w:val="222222"/>
        <w:sz w:val="20"/>
        <w:shd w:val="clear" w:color="auto" w:fill="FFFFFF"/>
        <w:lang w:val="kk-KZ"/>
      </w:rPr>
      <w:t>есми емес аударма</w:t>
    </w:r>
    <w:r>
      <w:rPr>
        <w:i/>
        <w:color w:val="222222"/>
        <w:sz w:val="20"/>
        <w:shd w:val="clear" w:color="auto" w:fill="FFFFFF"/>
        <w:lang w:val="kk-KZ"/>
      </w:rPr>
      <w:t>, түпнұсқалы мәтін</w:t>
    </w:r>
    <w:r w:rsidRPr="0032611C">
      <w:rPr>
        <w:i/>
        <w:color w:val="222222"/>
        <w:sz w:val="20"/>
        <w:shd w:val="clear" w:color="auto" w:fill="FFFFFF"/>
        <w:lang w:val="kk-KZ"/>
      </w:rPr>
      <w:t xml:space="preserve"> </w:t>
    </w:r>
  </w:p>
  <w:p w:rsidR="000E36CF" w:rsidRDefault="000E36CF" w:rsidP="000E36CF">
    <w:pPr>
      <w:pStyle w:val="a6"/>
      <w:jc w:val="right"/>
      <w:rPr>
        <w:i/>
        <w:color w:val="222222"/>
        <w:sz w:val="20"/>
        <w:shd w:val="clear" w:color="auto" w:fill="FFFFFF"/>
        <w:lang w:val="kk-KZ"/>
      </w:rPr>
    </w:pPr>
    <w:r w:rsidRPr="0032611C">
      <w:rPr>
        <w:i/>
        <w:color w:val="222222"/>
        <w:sz w:val="20"/>
        <w:shd w:val="clear" w:color="auto" w:fill="FFFFFF"/>
        <w:lang w:val="kk-KZ"/>
      </w:rPr>
      <w:t>ағылшын</w:t>
    </w:r>
    <w:r>
      <w:rPr>
        <w:i/>
        <w:color w:val="222222"/>
        <w:sz w:val="20"/>
        <w:shd w:val="clear" w:color="auto" w:fill="FFFFFF"/>
        <w:lang w:val="kk-KZ"/>
      </w:rPr>
      <w:t>, француз және испан тілдерінде</w:t>
    </w:r>
  </w:p>
  <w:p w:rsidR="000E36CF" w:rsidRDefault="000E36C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709"/>
        <w:lvlJc w:val="left"/>
        <w:pPr>
          <w:ind w:left="2125" w:hanging="709"/>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0A"/>
    <w:rsid w:val="000059B5"/>
    <w:rsid w:val="000E36CF"/>
    <w:rsid w:val="00897277"/>
    <w:rsid w:val="00AC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39695-338E-4D1C-A698-287C5E18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180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C180A"/>
    <w:rPr>
      <w:vertAlign w:val="superscript"/>
    </w:rPr>
  </w:style>
  <w:style w:type="paragraph" w:styleId="a4">
    <w:name w:val="footnote text"/>
    <w:aliases w:val="single space,footnote text"/>
    <w:basedOn w:val="a"/>
    <w:link w:val="a5"/>
    <w:uiPriority w:val="99"/>
    <w:rsid w:val="00AC180A"/>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AC180A"/>
    <w:rPr>
      <w:rFonts w:ascii="TimesDL" w:eastAsia="Times New Roman" w:hAnsi="TimesDL" w:cs="Times New Roman"/>
      <w:sz w:val="18"/>
      <w:szCs w:val="20"/>
      <w:lang w:eastAsia="ru-RU"/>
    </w:rPr>
  </w:style>
  <w:style w:type="paragraph" w:styleId="a6">
    <w:name w:val="header"/>
    <w:basedOn w:val="a"/>
    <w:link w:val="a7"/>
    <w:uiPriority w:val="99"/>
    <w:unhideWhenUsed/>
    <w:rsid w:val="00AC180A"/>
    <w:pPr>
      <w:tabs>
        <w:tab w:val="center" w:pos="4677"/>
        <w:tab w:val="right" w:pos="9355"/>
      </w:tabs>
    </w:pPr>
  </w:style>
  <w:style w:type="character" w:customStyle="1" w:styleId="a7">
    <w:name w:val="Верхний колонтитул Знак"/>
    <w:basedOn w:val="a0"/>
    <w:link w:val="a6"/>
    <w:uiPriority w:val="99"/>
    <w:rsid w:val="00AC180A"/>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AC180A"/>
    <w:pPr>
      <w:tabs>
        <w:tab w:val="center" w:pos="4677"/>
        <w:tab w:val="right" w:pos="9355"/>
      </w:tabs>
    </w:pPr>
  </w:style>
  <w:style w:type="character" w:customStyle="1" w:styleId="a9">
    <w:name w:val="Нижний колонтитул Знак"/>
    <w:basedOn w:val="a0"/>
    <w:link w:val="a8"/>
    <w:uiPriority w:val="99"/>
    <w:rsid w:val="00AC180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4094</Words>
  <Characters>23341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2020-09-17T07:37:00Z</dcterms:created>
  <dcterms:modified xsi:type="dcterms:W3CDTF">2020-09-17T07:39:00Z</dcterms:modified>
</cp:coreProperties>
</file>